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50" w:rsidRDefault="00767D31" w:rsidP="00FC5B39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bookmarkStart w:id="0" w:name="_Hlk480805087"/>
      <w:r>
        <w:rPr>
          <w:rFonts w:ascii="Calibri" w:hAnsi="Calibri" w:cs="Calibri"/>
          <w:b/>
          <w:bCs/>
          <w:sz w:val="28"/>
          <w:szCs w:val="28"/>
          <w:lang w:val="cs-CZ"/>
        </w:rPr>
        <w:br/>
      </w:r>
      <w:bookmarkStart w:id="1" w:name="_GoBack"/>
      <w:bookmarkEnd w:id="1"/>
      <w:r w:rsidR="00937386">
        <w:rPr>
          <w:rFonts w:ascii="Calibri" w:hAnsi="Calibri" w:cs="Calibri"/>
          <w:b/>
          <w:bCs/>
          <w:sz w:val="28"/>
          <w:szCs w:val="28"/>
          <w:lang w:val="cs-CZ"/>
        </w:rPr>
        <w:t>CBRE</w:t>
      </w:r>
      <w:r w:rsidR="00FC5B39">
        <w:rPr>
          <w:rFonts w:ascii="Calibri" w:hAnsi="Calibri" w:cs="Calibri"/>
          <w:b/>
          <w:bCs/>
          <w:sz w:val="28"/>
          <w:szCs w:val="28"/>
          <w:lang w:val="cs-CZ"/>
        </w:rPr>
        <w:t>: V průmyslové zóně</w:t>
      </w:r>
      <w:r w:rsidR="004F761C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proofErr w:type="spellStart"/>
      <w:r w:rsidR="004F761C">
        <w:rPr>
          <w:rFonts w:ascii="Calibri" w:hAnsi="Calibri" w:cs="Calibri"/>
          <w:b/>
          <w:bCs/>
          <w:sz w:val="28"/>
          <w:szCs w:val="28"/>
          <w:lang w:val="cs-CZ"/>
        </w:rPr>
        <w:t>Pilsen</w:t>
      </w:r>
      <w:proofErr w:type="spellEnd"/>
      <w:r w:rsidR="004F761C">
        <w:rPr>
          <w:rFonts w:ascii="Calibri" w:hAnsi="Calibri" w:cs="Calibri"/>
          <w:b/>
          <w:bCs/>
          <w:sz w:val="28"/>
          <w:szCs w:val="28"/>
          <w:lang w:val="cs-CZ"/>
        </w:rPr>
        <w:t xml:space="preserve"> Park </w:t>
      </w:r>
      <w:proofErr w:type="spellStart"/>
      <w:r w:rsidR="004F761C">
        <w:rPr>
          <w:rFonts w:ascii="Calibri" w:hAnsi="Calibri" w:cs="Calibri"/>
          <w:b/>
          <w:bCs/>
          <w:sz w:val="28"/>
          <w:szCs w:val="28"/>
          <w:lang w:val="cs-CZ"/>
        </w:rPr>
        <w:t>West</w:t>
      </w:r>
      <w:proofErr w:type="spellEnd"/>
      <w:r w:rsidR="00FC5B39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r w:rsidR="008B1A44">
        <w:rPr>
          <w:rFonts w:ascii="Calibri" w:hAnsi="Calibri" w:cs="Calibri"/>
          <w:b/>
          <w:bCs/>
          <w:sz w:val="28"/>
          <w:szCs w:val="28"/>
          <w:lang w:val="cs-CZ"/>
        </w:rPr>
        <w:t>se otevírá</w:t>
      </w:r>
      <w:r w:rsidR="00FC5B39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r w:rsidR="002E290F">
        <w:rPr>
          <w:rFonts w:ascii="Calibri" w:hAnsi="Calibri" w:cs="Calibri"/>
          <w:b/>
          <w:bCs/>
          <w:sz w:val="28"/>
          <w:szCs w:val="28"/>
          <w:lang w:val="cs-CZ"/>
        </w:rPr>
        <w:t xml:space="preserve">nová </w:t>
      </w:r>
      <w:r w:rsidR="00FC5B39">
        <w:rPr>
          <w:rFonts w:ascii="Calibri" w:hAnsi="Calibri" w:cs="Calibri"/>
          <w:b/>
          <w:bCs/>
          <w:sz w:val="28"/>
          <w:szCs w:val="28"/>
          <w:lang w:val="cs-CZ"/>
        </w:rPr>
        <w:t>výrobní hala pr</w:t>
      </w:r>
      <w:r w:rsidR="00871254">
        <w:rPr>
          <w:rFonts w:ascii="Calibri" w:hAnsi="Calibri" w:cs="Calibri"/>
          <w:b/>
          <w:bCs/>
          <w:sz w:val="28"/>
          <w:szCs w:val="28"/>
          <w:lang w:val="cs-CZ"/>
        </w:rPr>
        <w:t xml:space="preserve">o společnost </w:t>
      </w:r>
      <w:r w:rsidR="008B1A44">
        <w:rPr>
          <w:rFonts w:ascii="Calibri" w:hAnsi="Calibri" w:cs="Calibri"/>
          <w:b/>
          <w:bCs/>
          <w:sz w:val="28"/>
          <w:szCs w:val="28"/>
          <w:lang w:val="cs-CZ"/>
        </w:rPr>
        <w:t> </w:t>
      </w:r>
      <w:proofErr w:type="spellStart"/>
      <w:r w:rsidR="00FC5B39">
        <w:rPr>
          <w:rFonts w:ascii="Calibri" w:hAnsi="Calibri" w:cs="Calibri"/>
          <w:b/>
          <w:bCs/>
          <w:sz w:val="28"/>
          <w:szCs w:val="28"/>
          <w:lang w:val="cs-CZ"/>
        </w:rPr>
        <w:t>Faureci</w:t>
      </w:r>
      <w:r w:rsidR="00871254">
        <w:rPr>
          <w:rFonts w:ascii="Calibri" w:hAnsi="Calibri" w:cs="Calibri"/>
          <w:b/>
          <w:bCs/>
          <w:sz w:val="28"/>
          <w:szCs w:val="28"/>
          <w:lang w:val="cs-CZ"/>
        </w:rPr>
        <w:t>a</w:t>
      </w:r>
      <w:proofErr w:type="spellEnd"/>
      <w:r w:rsidR="002E290F"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</w:p>
    <w:p w:rsidR="00410530" w:rsidRPr="00410530" w:rsidRDefault="00410530" w:rsidP="00FC5B39">
      <w:pPr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</w:p>
    <w:p w:rsidR="00DC71D7" w:rsidRDefault="00FC1C05" w:rsidP="009329BC">
      <w:pPr>
        <w:jc w:val="both"/>
        <w:rPr>
          <w:rFonts w:ascii="Calibri" w:hAnsi="Calibri" w:cs="Calibri"/>
          <w:bCs/>
          <w:lang w:val="cs-CZ"/>
        </w:rPr>
      </w:pPr>
      <w:r w:rsidRPr="00F71B58">
        <w:rPr>
          <w:rFonts w:ascii="Calibri" w:hAnsi="Calibri" w:cs="Calibri"/>
          <w:bCs/>
          <w:lang w:val="cs-CZ"/>
        </w:rPr>
        <w:t>Praha</w:t>
      </w:r>
      <w:r w:rsidR="00C92C8B">
        <w:rPr>
          <w:rFonts w:ascii="Calibri" w:hAnsi="Calibri" w:cs="Calibri"/>
          <w:bCs/>
          <w:lang w:val="cs-CZ"/>
        </w:rPr>
        <w:t xml:space="preserve"> 17. </w:t>
      </w:r>
      <w:r w:rsidR="00EC10BC">
        <w:rPr>
          <w:rFonts w:ascii="Calibri" w:hAnsi="Calibri" w:cs="Calibri"/>
          <w:bCs/>
          <w:lang w:val="cs-CZ"/>
        </w:rPr>
        <w:t>prosince</w:t>
      </w:r>
      <w:r w:rsidR="00EC10BC" w:rsidRPr="00F71B58">
        <w:rPr>
          <w:rFonts w:ascii="Calibri" w:hAnsi="Calibri" w:cs="Calibri"/>
          <w:bCs/>
          <w:lang w:val="cs-CZ"/>
        </w:rPr>
        <w:t xml:space="preserve"> </w:t>
      </w:r>
      <w:r w:rsidR="005A2A50" w:rsidRPr="00F71B58">
        <w:rPr>
          <w:rFonts w:ascii="Calibri" w:hAnsi="Calibri" w:cs="Calibri"/>
          <w:bCs/>
          <w:lang w:val="cs-CZ"/>
        </w:rPr>
        <w:t>20</w:t>
      </w:r>
      <w:r w:rsidR="004A0670" w:rsidRPr="00F71B58">
        <w:rPr>
          <w:rFonts w:ascii="Calibri" w:hAnsi="Calibri" w:cs="Calibri"/>
          <w:bCs/>
          <w:lang w:val="cs-CZ"/>
        </w:rPr>
        <w:t>20</w:t>
      </w:r>
      <w:r w:rsidR="005A2A50" w:rsidRPr="00F71B58">
        <w:rPr>
          <w:rFonts w:ascii="Calibri" w:hAnsi="Calibri" w:cs="Calibri"/>
          <w:bCs/>
          <w:lang w:val="cs-CZ"/>
        </w:rPr>
        <w:t xml:space="preserve"> –</w:t>
      </w:r>
      <w:bookmarkEnd w:id="0"/>
      <w:r w:rsidR="009329BC">
        <w:rPr>
          <w:rFonts w:ascii="Calibri" w:hAnsi="Calibri" w:cs="Calibri"/>
          <w:bCs/>
          <w:lang w:val="cs-CZ"/>
        </w:rPr>
        <w:t xml:space="preserve"> </w:t>
      </w:r>
      <w:r w:rsidR="004F761C" w:rsidRPr="00716BBF">
        <w:rPr>
          <w:rFonts w:ascii="Calibri" w:hAnsi="Calibri" w:cs="Calibri"/>
          <w:bCs/>
          <w:lang w:val="cs-CZ"/>
        </w:rPr>
        <w:t xml:space="preserve">Investiční </w:t>
      </w:r>
      <w:r w:rsidR="00B1535E" w:rsidRPr="00716BBF">
        <w:rPr>
          <w:rFonts w:ascii="Calibri" w:hAnsi="Calibri" w:cs="Calibri"/>
          <w:bCs/>
          <w:lang w:val="cs-CZ"/>
        </w:rPr>
        <w:t>skupina</w:t>
      </w:r>
      <w:r w:rsidR="004F761C" w:rsidRPr="00716BBF">
        <w:rPr>
          <w:rFonts w:ascii="Calibri" w:hAnsi="Calibri" w:cs="Calibri"/>
          <w:bCs/>
          <w:lang w:val="cs-CZ"/>
        </w:rPr>
        <w:t xml:space="preserve"> CBRE </w:t>
      </w:r>
      <w:proofErr w:type="spellStart"/>
      <w:r w:rsidR="004F761C" w:rsidRPr="00716BBF">
        <w:rPr>
          <w:rFonts w:ascii="Calibri" w:hAnsi="Calibri" w:cs="Calibri"/>
          <w:bCs/>
          <w:lang w:val="cs-CZ"/>
        </w:rPr>
        <w:t>Global</w:t>
      </w:r>
      <w:proofErr w:type="spellEnd"/>
      <w:r w:rsidR="004F761C" w:rsidRPr="00716BBF">
        <w:rPr>
          <w:rFonts w:ascii="Calibri" w:hAnsi="Calibri" w:cs="Calibri"/>
          <w:bCs/>
          <w:lang w:val="cs-CZ"/>
        </w:rPr>
        <w:t xml:space="preserve"> </w:t>
      </w:r>
      <w:proofErr w:type="spellStart"/>
      <w:r w:rsidR="004F761C" w:rsidRPr="00716BBF">
        <w:rPr>
          <w:rFonts w:ascii="Calibri" w:hAnsi="Calibri" w:cs="Calibri"/>
          <w:bCs/>
          <w:lang w:val="cs-CZ"/>
        </w:rPr>
        <w:t>Investors</w:t>
      </w:r>
      <w:proofErr w:type="spellEnd"/>
      <w:r w:rsidR="00380139" w:rsidRPr="00716BBF">
        <w:rPr>
          <w:rFonts w:ascii="Calibri" w:hAnsi="Calibri" w:cs="Calibri"/>
          <w:bCs/>
          <w:lang w:val="cs-CZ"/>
        </w:rPr>
        <w:t xml:space="preserve"> </w:t>
      </w:r>
      <w:r w:rsidR="008B1A44" w:rsidRPr="00716BBF">
        <w:rPr>
          <w:rFonts w:ascii="Calibri" w:hAnsi="Calibri" w:cs="Calibri"/>
          <w:bCs/>
          <w:lang w:val="cs-CZ"/>
        </w:rPr>
        <w:t xml:space="preserve">dokončila </w:t>
      </w:r>
      <w:r w:rsidR="002E290F" w:rsidRPr="00716BBF">
        <w:rPr>
          <w:rFonts w:ascii="Calibri" w:hAnsi="Calibri" w:cs="Calibri"/>
          <w:bCs/>
          <w:lang w:val="cs-CZ"/>
        </w:rPr>
        <w:t xml:space="preserve">pro nadnárodního dodavatele automobilových dílů společnost </w:t>
      </w:r>
      <w:proofErr w:type="spellStart"/>
      <w:r w:rsidR="002E290F" w:rsidRPr="00716BBF">
        <w:rPr>
          <w:rFonts w:ascii="Calibri" w:hAnsi="Calibri" w:cs="Calibri"/>
          <w:bCs/>
          <w:lang w:val="cs-CZ"/>
        </w:rPr>
        <w:t>Faurecia</w:t>
      </w:r>
      <w:proofErr w:type="spellEnd"/>
      <w:r w:rsidR="002E290F" w:rsidRPr="00716BBF">
        <w:rPr>
          <w:rFonts w:ascii="Calibri" w:hAnsi="Calibri" w:cs="Calibri"/>
          <w:bCs/>
          <w:lang w:val="cs-CZ"/>
        </w:rPr>
        <w:t xml:space="preserve"> novou výrobní halu </w:t>
      </w:r>
      <w:r w:rsidR="008B1A44" w:rsidRPr="00716BBF">
        <w:rPr>
          <w:rFonts w:ascii="Calibri" w:hAnsi="Calibri" w:cs="Calibri"/>
          <w:bCs/>
          <w:lang w:val="cs-CZ"/>
        </w:rPr>
        <w:t xml:space="preserve">v průmyslové zóně </w:t>
      </w:r>
      <w:proofErr w:type="spellStart"/>
      <w:r w:rsidR="008B1A44" w:rsidRPr="00716BBF">
        <w:rPr>
          <w:rFonts w:ascii="Calibri" w:hAnsi="Calibri" w:cs="Calibri"/>
          <w:bCs/>
          <w:lang w:val="cs-CZ"/>
        </w:rPr>
        <w:t>Pilsen</w:t>
      </w:r>
      <w:proofErr w:type="spellEnd"/>
      <w:r w:rsidR="008B1A44" w:rsidRPr="00716BBF">
        <w:rPr>
          <w:rFonts w:ascii="Calibri" w:hAnsi="Calibri" w:cs="Calibri"/>
          <w:bCs/>
          <w:lang w:val="cs-CZ"/>
        </w:rPr>
        <w:t xml:space="preserve"> Park </w:t>
      </w:r>
      <w:proofErr w:type="spellStart"/>
      <w:r w:rsidR="008B1A44" w:rsidRPr="00716BBF">
        <w:rPr>
          <w:rFonts w:ascii="Calibri" w:hAnsi="Calibri" w:cs="Calibri"/>
          <w:bCs/>
          <w:lang w:val="cs-CZ"/>
        </w:rPr>
        <w:t>West</w:t>
      </w:r>
      <w:proofErr w:type="spellEnd"/>
      <w:r w:rsidR="008B1A44" w:rsidRPr="00716BBF" w:rsidDel="001C3893">
        <w:rPr>
          <w:rFonts w:ascii="Calibri" w:hAnsi="Calibri" w:cs="Calibri"/>
          <w:bCs/>
          <w:lang w:val="cs-CZ"/>
        </w:rPr>
        <w:t xml:space="preserve"> </w:t>
      </w:r>
      <w:r w:rsidR="008B1A44" w:rsidRPr="00716BBF">
        <w:rPr>
          <w:rFonts w:ascii="Calibri" w:hAnsi="Calibri" w:cs="Calibri"/>
          <w:bCs/>
          <w:lang w:val="cs-CZ"/>
        </w:rPr>
        <w:t xml:space="preserve">nedaleko Nýřan. </w:t>
      </w:r>
      <w:r w:rsidR="001C3893" w:rsidRPr="00716BBF">
        <w:rPr>
          <w:rFonts w:ascii="Calibri" w:hAnsi="Calibri" w:cs="Calibri"/>
          <w:bCs/>
          <w:lang w:val="cs-CZ"/>
        </w:rPr>
        <w:t xml:space="preserve">Na míru postavená budova </w:t>
      </w:r>
      <w:r w:rsidR="00380139" w:rsidRPr="00716BBF">
        <w:rPr>
          <w:rFonts w:ascii="Calibri" w:hAnsi="Calibri" w:cs="Calibri"/>
          <w:bCs/>
          <w:lang w:val="cs-CZ"/>
        </w:rPr>
        <w:t>o ploše téměř 13 000 m</w:t>
      </w:r>
      <w:r w:rsidR="00380139" w:rsidRPr="00716BBF">
        <w:rPr>
          <w:rFonts w:ascii="Calibri" w:hAnsi="Calibri" w:cs="Calibri"/>
          <w:bCs/>
          <w:vertAlign w:val="superscript"/>
          <w:lang w:val="cs-CZ"/>
        </w:rPr>
        <w:t>2</w:t>
      </w:r>
      <w:r w:rsidR="00925AA4" w:rsidRPr="00716BBF">
        <w:rPr>
          <w:rFonts w:ascii="Calibri" w:hAnsi="Calibri" w:cs="Calibri"/>
          <w:bCs/>
          <w:lang w:val="cs-CZ"/>
        </w:rPr>
        <w:t>, která</w:t>
      </w:r>
      <w:r w:rsidR="002F10E5" w:rsidRPr="00716BBF">
        <w:rPr>
          <w:rFonts w:ascii="Calibri" w:hAnsi="Calibri" w:cs="Calibri"/>
          <w:bCs/>
          <w:lang w:val="cs-CZ"/>
        </w:rPr>
        <w:t> </w:t>
      </w:r>
      <w:r w:rsidR="004F761C" w:rsidRPr="00716BBF">
        <w:rPr>
          <w:rFonts w:ascii="Calibri" w:hAnsi="Calibri" w:cs="Calibri"/>
          <w:bCs/>
          <w:lang w:val="cs-CZ"/>
        </w:rPr>
        <w:t>navazuje na</w:t>
      </w:r>
      <w:r w:rsidR="00C92C8B">
        <w:rPr>
          <w:rFonts w:ascii="Calibri" w:hAnsi="Calibri" w:cs="Calibri"/>
          <w:bCs/>
          <w:lang w:val="cs-CZ"/>
        </w:rPr>
        <w:t> </w:t>
      </w:r>
      <w:r w:rsidR="00925AA4" w:rsidRPr="00716BBF">
        <w:rPr>
          <w:rFonts w:ascii="Calibri" w:hAnsi="Calibri" w:cs="Calibri"/>
          <w:bCs/>
          <w:lang w:val="cs-CZ"/>
        </w:rPr>
        <w:t xml:space="preserve">dosavadní provoz </w:t>
      </w:r>
      <w:proofErr w:type="spellStart"/>
      <w:r w:rsidR="00925AA4" w:rsidRPr="00716BBF">
        <w:rPr>
          <w:rFonts w:ascii="Calibri" w:hAnsi="Calibri" w:cs="Calibri"/>
          <w:bCs/>
          <w:lang w:val="cs-CZ"/>
        </w:rPr>
        <w:t>Faurecie</w:t>
      </w:r>
      <w:proofErr w:type="spellEnd"/>
      <w:r w:rsidR="00925AA4" w:rsidRPr="00716BBF">
        <w:rPr>
          <w:rFonts w:ascii="Calibri" w:hAnsi="Calibri" w:cs="Calibri"/>
          <w:bCs/>
          <w:lang w:val="cs-CZ"/>
        </w:rPr>
        <w:t xml:space="preserve"> v lokalitě,</w:t>
      </w:r>
      <w:r w:rsidR="00380139" w:rsidRPr="00716BBF">
        <w:rPr>
          <w:rFonts w:ascii="Calibri" w:hAnsi="Calibri" w:cs="Calibri"/>
          <w:bCs/>
          <w:lang w:val="cs-CZ"/>
        </w:rPr>
        <w:t xml:space="preserve"> </w:t>
      </w:r>
      <w:r w:rsidR="001C3893" w:rsidRPr="00716BBF">
        <w:rPr>
          <w:rFonts w:ascii="Calibri" w:hAnsi="Calibri" w:cs="Calibri"/>
          <w:bCs/>
          <w:lang w:val="cs-CZ"/>
        </w:rPr>
        <w:t>bude sloužit k výrobě automobilových sedaček a</w:t>
      </w:r>
      <w:r w:rsidR="00C92C8B">
        <w:rPr>
          <w:rFonts w:ascii="Calibri" w:hAnsi="Calibri" w:cs="Calibri"/>
          <w:bCs/>
          <w:lang w:val="cs-CZ"/>
        </w:rPr>
        <w:t> </w:t>
      </w:r>
      <w:r w:rsidR="001C3893" w:rsidRPr="00716BBF">
        <w:rPr>
          <w:rFonts w:ascii="Calibri" w:hAnsi="Calibri" w:cs="Calibri"/>
          <w:bCs/>
          <w:lang w:val="cs-CZ"/>
        </w:rPr>
        <w:t>sedačkových komponentů pro značk</w:t>
      </w:r>
      <w:r w:rsidR="00A16642">
        <w:rPr>
          <w:rFonts w:ascii="Calibri" w:hAnsi="Calibri" w:cs="Calibri"/>
          <w:bCs/>
          <w:lang w:val="cs-CZ"/>
        </w:rPr>
        <w:t>u</w:t>
      </w:r>
      <w:r w:rsidR="001C3893" w:rsidRPr="00716BBF">
        <w:rPr>
          <w:rFonts w:ascii="Calibri" w:hAnsi="Calibri" w:cs="Calibri"/>
          <w:bCs/>
          <w:lang w:val="cs-CZ"/>
        </w:rPr>
        <w:t xml:space="preserve"> Volkswagen. </w:t>
      </w:r>
      <w:r w:rsidR="003E53D0" w:rsidRPr="00716BBF">
        <w:rPr>
          <w:rFonts w:ascii="Calibri" w:hAnsi="Calibri" w:cs="Calibri"/>
          <w:bCs/>
          <w:lang w:val="cs-CZ"/>
        </w:rPr>
        <w:t>V</w:t>
      </w:r>
      <w:r w:rsidR="00D038A9" w:rsidRPr="00716BBF">
        <w:rPr>
          <w:rFonts w:ascii="Calibri" w:hAnsi="Calibri" w:cs="Calibri"/>
          <w:bCs/>
          <w:lang w:val="cs-CZ"/>
        </w:rPr>
        <w:t xml:space="preserve">lastníka nemovitosti </w:t>
      </w:r>
      <w:r w:rsidR="004F761C" w:rsidRPr="00716BBF">
        <w:rPr>
          <w:rFonts w:ascii="Calibri" w:hAnsi="Calibri" w:cs="Calibri"/>
          <w:bCs/>
          <w:lang w:val="cs-CZ"/>
        </w:rPr>
        <w:t xml:space="preserve">během výstavby </w:t>
      </w:r>
      <w:r w:rsidR="002E290F" w:rsidRPr="00716BBF">
        <w:rPr>
          <w:rFonts w:ascii="Calibri" w:hAnsi="Calibri" w:cs="Calibri"/>
          <w:bCs/>
          <w:lang w:val="cs-CZ"/>
        </w:rPr>
        <w:t xml:space="preserve">zastupovalo </w:t>
      </w:r>
      <w:r w:rsidR="00D038A9" w:rsidRPr="00716BBF">
        <w:rPr>
          <w:rFonts w:ascii="Calibri" w:hAnsi="Calibri" w:cs="Calibri"/>
          <w:bCs/>
          <w:lang w:val="cs-CZ"/>
        </w:rPr>
        <w:t xml:space="preserve">oddělení </w:t>
      </w:r>
      <w:proofErr w:type="spellStart"/>
      <w:r w:rsidR="00D038A9" w:rsidRPr="00716BBF">
        <w:rPr>
          <w:rFonts w:ascii="Calibri" w:hAnsi="Calibri" w:cs="Calibri"/>
          <w:bCs/>
          <w:lang w:val="cs-CZ"/>
        </w:rPr>
        <w:t>Building</w:t>
      </w:r>
      <w:proofErr w:type="spellEnd"/>
      <w:r w:rsidR="00D038A9" w:rsidRPr="00716BBF">
        <w:rPr>
          <w:rFonts w:ascii="Calibri" w:hAnsi="Calibri" w:cs="Calibri"/>
          <w:bCs/>
          <w:lang w:val="cs-CZ"/>
        </w:rPr>
        <w:t xml:space="preserve"> </w:t>
      </w:r>
      <w:proofErr w:type="spellStart"/>
      <w:r w:rsidR="00D038A9" w:rsidRPr="00716BBF">
        <w:rPr>
          <w:rFonts w:ascii="Calibri" w:hAnsi="Calibri" w:cs="Calibri"/>
          <w:bCs/>
          <w:lang w:val="cs-CZ"/>
        </w:rPr>
        <w:t>Consultancy</w:t>
      </w:r>
      <w:proofErr w:type="spellEnd"/>
      <w:r w:rsidR="00D038A9" w:rsidRPr="00716BBF">
        <w:rPr>
          <w:rFonts w:ascii="Calibri" w:hAnsi="Calibri" w:cs="Calibri"/>
          <w:bCs/>
          <w:lang w:val="cs-CZ"/>
        </w:rPr>
        <w:t xml:space="preserve"> </w:t>
      </w:r>
      <w:r w:rsidR="003E53D0" w:rsidRPr="00716BBF">
        <w:rPr>
          <w:rFonts w:ascii="Calibri" w:hAnsi="Calibri" w:cs="Calibri"/>
          <w:bCs/>
          <w:lang w:val="cs-CZ"/>
        </w:rPr>
        <w:t>společnost</w:t>
      </w:r>
      <w:r w:rsidR="00D038A9" w:rsidRPr="00716BBF">
        <w:rPr>
          <w:rFonts w:ascii="Calibri" w:hAnsi="Calibri" w:cs="Calibri"/>
          <w:bCs/>
          <w:lang w:val="cs-CZ"/>
        </w:rPr>
        <w:t>i</w:t>
      </w:r>
      <w:r w:rsidR="003E53D0" w:rsidRPr="00716BBF">
        <w:rPr>
          <w:rFonts w:ascii="Calibri" w:hAnsi="Calibri" w:cs="Calibri"/>
          <w:bCs/>
          <w:lang w:val="cs-CZ"/>
        </w:rPr>
        <w:t xml:space="preserve"> CBRE, </w:t>
      </w:r>
      <w:r w:rsidR="00D038A9" w:rsidRPr="00716BBF">
        <w:rPr>
          <w:rFonts w:ascii="Calibri" w:hAnsi="Calibri" w:cs="Calibri"/>
          <w:bCs/>
          <w:lang w:val="cs-CZ"/>
        </w:rPr>
        <w:t>světového</w:t>
      </w:r>
      <w:r w:rsidR="003E53D0" w:rsidRPr="00716BBF">
        <w:rPr>
          <w:rFonts w:ascii="Calibri" w:hAnsi="Calibri" w:cs="Calibri"/>
          <w:bCs/>
          <w:lang w:val="cs-CZ"/>
        </w:rPr>
        <w:t xml:space="preserve"> lídr</w:t>
      </w:r>
      <w:r w:rsidR="00D038A9" w:rsidRPr="00716BBF">
        <w:rPr>
          <w:rFonts w:ascii="Calibri" w:hAnsi="Calibri" w:cs="Calibri"/>
          <w:bCs/>
          <w:lang w:val="cs-CZ"/>
        </w:rPr>
        <w:t>a</w:t>
      </w:r>
      <w:r w:rsidR="003E53D0" w:rsidRPr="00716BBF">
        <w:rPr>
          <w:rFonts w:ascii="Calibri" w:hAnsi="Calibri" w:cs="Calibri"/>
          <w:bCs/>
          <w:lang w:val="cs-CZ"/>
        </w:rPr>
        <w:t xml:space="preserve"> v oblasti komerčních realitních služeb, kter</w:t>
      </w:r>
      <w:r w:rsidR="00D038A9" w:rsidRPr="00716BBF">
        <w:rPr>
          <w:rFonts w:ascii="Calibri" w:hAnsi="Calibri" w:cs="Calibri"/>
          <w:bCs/>
          <w:lang w:val="cs-CZ"/>
        </w:rPr>
        <w:t xml:space="preserve">é </w:t>
      </w:r>
      <w:r w:rsidR="002E290F" w:rsidRPr="00716BBF">
        <w:rPr>
          <w:rFonts w:ascii="Calibri" w:hAnsi="Calibri" w:cs="Calibri"/>
          <w:bCs/>
          <w:lang w:val="cs-CZ"/>
        </w:rPr>
        <w:t xml:space="preserve">poskytovalo odborné </w:t>
      </w:r>
      <w:r w:rsidR="00982411">
        <w:rPr>
          <w:rFonts w:ascii="Calibri" w:hAnsi="Calibri" w:cs="Calibri"/>
          <w:bCs/>
          <w:lang w:val="cs-CZ"/>
        </w:rPr>
        <w:t xml:space="preserve">technické </w:t>
      </w:r>
      <w:r w:rsidR="002E290F" w:rsidRPr="00716BBF">
        <w:rPr>
          <w:rFonts w:ascii="Calibri" w:hAnsi="Calibri" w:cs="Calibri"/>
          <w:bCs/>
          <w:lang w:val="cs-CZ"/>
        </w:rPr>
        <w:t>poradenství</w:t>
      </w:r>
      <w:r w:rsidR="003E53D0" w:rsidRPr="00716BBF">
        <w:rPr>
          <w:rFonts w:ascii="Calibri" w:hAnsi="Calibri" w:cs="Calibri"/>
          <w:bCs/>
          <w:lang w:val="cs-CZ"/>
        </w:rPr>
        <w:t xml:space="preserve"> a </w:t>
      </w:r>
      <w:r w:rsidR="00A16642">
        <w:rPr>
          <w:rFonts w:ascii="Calibri" w:hAnsi="Calibri" w:cs="Calibri"/>
          <w:bCs/>
          <w:lang w:val="cs-CZ"/>
        </w:rPr>
        <w:t>monitoring</w:t>
      </w:r>
      <w:r w:rsidR="003E53D0" w:rsidRPr="00716BBF">
        <w:rPr>
          <w:rFonts w:ascii="Calibri" w:hAnsi="Calibri" w:cs="Calibri"/>
          <w:bCs/>
          <w:lang w:val="cs-CZ"/>
        </w:rPr>
        <w:t xml:space="preserve"> cel</w:t>
      </w:r>
      <w:r w:rsidR="00A16642">
        <w:rPr>
          <w:rFonts w:ascii="Calibri" w:hAnsi="Calibri" w:cs="Calibri"/>
          <w:bCs/>
          <w:lang w:val="cs-CZ"/>
        </w:rPr>
        <w:t>ého</w:t>
      </w:r>
      <w:r w:rsidR="00AF29D9" w:rsidRPr="00716BBF">
        <w:rPr>
          <w:rFonts w:ascii="Calibri" w:hAnsi="Calibri" w:cs="Calibri"/>
          <w:bCs/>
          <w:lang w:val="cs-CZ"/>
        </w:rPr>
        <w:t xml:space="preserve"> proces</w:t>
      </w:r>
      <w:r w:rsidR="00A16642">
        <w:rPr>
          <w:rFonts w:ascii="Calibri" w:hAnsi="Calibri" w:cs="Calibri"/>
          <w:bCs/>
          <w:lang w:val="cs-CZ"/>
        </w:rPr>
        <w:t>u</w:t>
      </w:r>
      <w:r w:rsidR="002E290F" w:rsidRPr="00716BBF">
        <w:rPr>
          <w:rFonts w:ascii="Calibri" w:hAnsi="Calibri" w:cs="Calibri"/>
          <w:bCs/>
          <w:lang w:val="cs-CZ"/>
        </w:rPr>
        <w:t xml:space="preserve"> </w:t>
      </w:r>
      <w:r w:rsidR="002E290F" w:rsidRPr="00716BBF">
        <w:rPr>
          <w:rFonts w:ascii="Calibri" w:hAnsi="Calibri"/>
        </w:rPr>
        <w:t xml:space="preserve">od </w:t>
      </w:r>
      <w:proofErr w:type="spellStart"/>
      <w:r w:rsidR="00A16642">
        <w:rPr>
          <w:rFonts w:ascii="Calibri" w:hAnsi="Calibri"/>
        </w:rPr>
        <w:t>zadání</w:t>
      </w:r>
      <w:proofErr w:type="spellEnd"/>
      <w:r w:rsidR="002E290F" w:rsidRPr="00716BBF">
        <w:rPr>
          <w:rFonts w:ascii="Calibri" w:hAnsi="Calibri"/>
        </w:rPr>
        <w:t xml:space="preserve"> </w:t>
      </w:r>
      <w:proofErr w:type="spellStart"/>
      <w:r w:rsidR="002E290F" w:rsidRPr="00716BBF">
        <w:rPr>
          <w:rFonts w:ascii="Calibri" w:hAnsi="Calibri"/>
        </w:rPr>
        <w:t>projektu</w:t>
      </w:r>
      <w:proofErr w:type="spellEnd"/>
      <w:r w:rsidR="002E290F" w:rsidRPr="00716BBF">
        <w:rPr>
          <w:rFonts w:ascii="Calibri" w:hAnsi="Calibri"/>
        </w:rPr>
        <w:t xml:space="preserve"> </w:t>
      </w:r>
      <w:proofErr w:type="spellStart"/>
      <w:r w:rsidR="00597254" w:rsidRPr="00716BBF">
        <w:rPr>
          <w:rFonts w:ascii="Calibri" w:hAnsi="Calibri"/>
        </w:rPr>
        <w:t>přes</w:t>
      </w:r>
      <w:proofErr w:type="spellEnd"/>
      <w:r w:rsidR="002E290F" w:rsidRPr="00716BBF">
        <w:rPr>
          <w:rFonts w:ascii="Calibri" w:hAnsi="Calibri"/>
        </w:rPr>
        <w:t xml:space="preserve"> </w:t>
      </w:r>
      <w:proofErr w:type="spellStart"/>
      <w:r w:rsidR="00597254" w:rsidRPr="00716BBF">
        <w:rPr>
          <w:rFonts w:ascii="Calibri" w:hAnsi="Calibri"/>
        </w:rPr>
        <w:t>zisk</w:t>
      </w:r>
      <w:proofErr w:type="spellEnd"/>
      <w:r w:rsidR="00597254" w:rsidRPr="00716BBF">
        <w:rPr>
          <w:rFonts w:ascii="Calibri" w:hAnsi="Calibri"/>
        </w:rPr>
        <w:t xml:space="preserve"> </w:t>
      </w:r>
      <w:proofErr w:type="spellStart"/>
      <w:r w:rsidR="00597254" w:rsidRPr="00716BBF">
        <w:rPr>
          <w:rFonts w:ascii="Calibri" w:hAnsi="Calibri"/>
        </w:rPr>
        <w:t>potřebných</w:t>
      </w:r>
      <w:proofErr w:type="spellEnd"/>
      <w:r w:rsidR="00597254" w:rsidRPr="00716BBF">
        <w:rPr>
          <w:rFonts w:ascii="Calibri" w:hAnsi="Calibri"/>
        </w:rPr>
        <w:t xml:space="preserve"> </w:t>
      </w:r>
      <w:proofErr w:type="spellStart"/>
      <w:r w:rsidR="00597254" w:rsidRPr="00716BBF">
        <w:rPr>
          <w:rFonts w:ascii="Calibri" w:hAnsi="Calibri"/>
        </w:rPr>
        <w:t>povolení</w:t>
      </w:r>
      <w:proofErr w:type="spellEnd"/>
      <w:r w:rsidR="002E290F" w:rsidRPr="00716BBF">
        <w:rPr>
          <w:rFonts w:ascii="Calibri" w:hAnsi="Calibri"/>
        </w:rPr>
        <w:t xml:space="preserve"> </w:t>
      </w:r>
      <w:proofErr w:type="spellStart"/>
      <w:r w:rsidR="002E290F" w:rsidRPr="00716BBF">
        <w:rPr>
          <w:rFonts w:ascii="Calibri" w:hAnsi="Calibri"/>
        </w:rPr>
        <w:t>až</w:t>
      </w:r>
      <w:proofErr w:type="spellEnd"/>
      <w:r w:rsidR="002F10E5" w:rsidRPr="00716BBF">
        <w:rPr>
          <w:rFonts w:ascii="Calibri" w:hAnsi="Calibri"/>
        </w:rPr>
        <w:t> </w:t>
      </w:r>
      <w:proofErr w:type="spellStart"/>
      <w:r w:rsidR="002E290F" w:rsidRPr="00716BBF">
        <w:rPr>
          <w:rFonts w:ascii="Calibri" w:hAnsi="Calibri"/>
        </w:rPr>
        <w:t>po</w:t>
      </w:r>
      <w:proofErr w:type="spellEnd"/>
      <w:r w:rsidR="00A16642">
        <w:rPr>
          <w:rFonts w:ascii="Calibri" w:hAnsi="Calibri"/>
        </w:rPr>
        <w:t xml:space="preserve"> </w:t>
      </w:r>
      <w:proofErr w:type="spellStart"/>
      <w:r w:rsidR="00A16642">
        <w:rPr>
          <w:rFonts w:ascii="Calibri" w:hAnsi="Calibri"/>
        </w:rPr>
        <w:t>technickou</w:t>
      </w:r>
      <w:proofErr w:type="spellEnd"/>
      <w:r w:rsidR="00A16642">
        <w:rPr>
          <w:rFonts w:ascii="Calibri" w:hAnsi="Calibri"/>
        </w:rPr>
        <w:t xml:space="preserve"> </w:t>
      </w:r>
      <w:proofErr w:type="spellStart"/>
      <w:r w:rsidR="00A16642">
        <w:rPr>
          <w:rFonts w:ascii="Calibri" w:hAnsi="Calibri"/>
        </w:rPr>
        <w:t>supervi</w:t>
      </w:r>
      <w:r w:rsidR="00095193">
        <w:rPr>
          <w:rFonts w:ascii="Calibri" w:hAnsi="Calibri"/>
        </w:rPr>
        <w:t>z</w:t>
      </w:r>
      <w:r w:rsidR="004729B4">
        <w:rPr>
          <w:rFonts w:ascii="Calibri" w:hAnsi="Calibri"/>
        </w:rPr>
        <w:t>i</w:t>
      </w:r>
      <w:proofErr w:type="spellEnd"/>
      <w:r w:rsidR="00A16642">
        <w:rPr>
          <w:rFonts w:ascii="Calibri" w:hAnsi="Calibri"/>
        </w:rPr>
        <w:t xml:space="preserve"> </w:t>
      </w:r>
      <w:proofErr w:type="spellStart"/>
      <w:r w:rsidR="00A16642">
        <w:rPr>
          <w:rFonts w:ascii="Calibri" w:hAnsi="Calibri"/>
        </w:rPr>
        <w:t>během</w:t>
      </w:r>
      <w:proofErr w:type="spellEnd"/>
      <w:r w:rsidR="002E290F" w:rsidRPr="00716BBF">
        <w:rPr>
          <w:rFonts w:ascii="Calibri" w:hAnsi="Calibri"/>
        </w:rPr>
        <w:t xml:space="preserve"> </w:t>
      </w:r>
      <w:proofErr w:type="spellStart"/>
      <w:r w:rsidR="00597254" w:rsidRPr="00716BBF">
        <w:rPr>
          <w:rFonts w:ascii="Calibri" w:hAnsi="Calibri"/>
        </w:rPr>
        <w:t>výstavb</w:t>
      </w:r>
      <w:r w:rsidR="00A16642">
        <w:rPr>
          <w:rFonts w:ascii="Calibri" w:hAnsi="Calibri"/>
        </w:rPr>
        <w:t>y</w:t>
      </w:r>
      <w:proofErr w:type="spellEnd"/>
      <w:r w:rsidR="003E53D0" w:rsidRPr="00716BBF">
        <w:rPr>
          <w:rFonts w:ascii="Calibri" w:hAnsi="Calibri" w:cs="Calibri"/>
          <w:bCs/>
          <w:lang w:val="cs-CZ"/>
        </w:rPr>
        <w:t xml:space="preserve">. </w:t>
      </w:r>
      <w:r w:rsidR="00597254" w:rsidRPr="00716BBF">
        <w:rPr>
          <w:rFonts w:ascii="Calibri" w:hAnsi="Calibri" w:cs="Calibri"/>
          <w:bCs/>
          <w:lang w:val="cs-CZ"/>
        </w:rPr>
        <w:t xml:space="preserve">I díky tomu se </w:t>
      </w:r>
      <w:r w:rsidR="00DF46EC" w:rsidRPr="00DF46EC">
        <w:rPr>
          <w:rFonts w:ascii="Calibri" w:hAnsi="Calibri" w:cs="Calibri"/>
          <w:bCs/>
          <w:lang w:val="cs-CZ"/>
        </w:rPr>
        <w:t xml:space="preserve">podařilo </w:t>
      </w:r>
      <w:r w:rsidR="00597254" w:rsidRPr="00716BBF">
        <w:rPr>
          <w:rFonts w:ascii="Calibri" w:hAnsi="Calibri" w:cs="Calibri"/>
          <w:bCs/>
          <w:lang w:val="cs-CZ"/>
        </w:rPr>
        <w:t xml:space="preserve">nový objekt </w:t>
      </w:r>
      <w:r w:rsidR="00C646C5" w:rsidRPr="00716BBF">
        <w:rPr>
          <w:rFonts w:ascii="Calibri" w:hAnsi="Calibri" w:cs="Calibri"/>
          <w:bCs/>
          <w:lang w:val="cs-CZ"/>
        </w:rPr>
        <w:t>z</w:t>
      </w:r>
      <w:r w:rsidR="00597254" w:rsidRPr="00716BBF">
        <w:rPr>
          <w:rFonts w:ascii="Calibri" w:hAnsi="Calibri" w:cs="Calibri"/>
          <w:bCs/>
          <w:lang w:val="cs-CZ"/>
        </w:rPr>
        <w:t xml:space="preserve">realizovat za </w:t>
      </w:r>
      <w:r w:rsidR="00C646C5" w:rsidRPr="00716BBF">
        <w:rPr>
          <w:rFonts w:ascii="Calibri" w:hAnsi="Calibri" w:cs="Calibri"/>
          <w:bCs/>
          <w:lang w:val="cs-CZ"/>
        </w:rPr>
        <w:t>dobu kratší</w:t>
      </w:r>
      <w:r w:rsidR="00597254" w:rsidRPr="00716BBF">
        <w:rPr>
          <w:rFonts w:ascii="Calibri" w:hAnsi="Calibri" w:cs="Calibri"/>
          <w:bCs/>
          <w:lang w:val="cs-CZ"/>
        </w:rPr>
        <w:t xml:space="preserve"> než 10 měsíců</w:t>
      </w:r>
      <w:r w:rsidR="003E53D0" w:rsidRPr="00716BBF">
        <w:rPr>
          <w:rFonts w:ascii="Calibri" w:hAnsi="Calibri" w:cs="Calibri"/>
          <w:bCs/>
          <w:lang w:val="cs-CZ"/>
        </w:rPr>
        <w:t>, a</w:t>
      </w:r>
      <w:r w:rsidR="002F10E5" w:rsidRPr="00716BBF">
        <w:rPr>
          <w:rFonts w:ascii="Calibri" w:hAnsi="Calibri" w:cs="Calibri"/>
          <w:bCs/>
          <w:lang w:val="cs-CZ"/>
        </w:rPr>
        <w:t> </w:t>
      </w:r>
      <w:r w:rsidR="003E53D0" w:rsidRPr="00716BBF">
        <w:rPr>
          <w:rFonts w:ascii="Calibri" w:hAnsi="Calibri" w:cs="Calibri"/>
          <w:bCs/>
          <w:lang w:val="cs-CZ"/>
        </w:rPr>
        <w:t>to</w:t>
      </w:r>
      <w:r w:rsidR="002F10E5" w:rsidRPr="00716BBF">
        <w:rPr>
          <w:rFonts w:ascii="Calibri" w:hAnsi="Calibri" w:cs="Calibri"/>
          <w:bCs/>
          <w:lang w:val="cs-CZ"/>
        </w:rPr>
        <w:t> </w:t>
      </w:r>
      <w:r w:rsidR="00C30266" w:rsidRPr="00716BBF">
        <w:rPr>
          <w:rFonts w:ascii="Calibri" w:hAnsi="Calibri" w:cs="Calibri"/>
          <w:bCs/>
          <w:lang w:val="cs-CZ"/>
        </w:rPr>
        <w:t>navzdory právě probíhající</w:t>
      </w:r>
      <w:r w:rsidR="003E53D0" w:rsidRPr="00716BBF">
        <w:rPr>
          <w:rFonts w:ascii="Calibri" w:hAnsi="Calibri" w:cs="Calibri"/>
          <w:bCs/>
          <w:lang w:val="cs-CZ"/>
        </w:rPr>
        <w:t xml:space="preserve"> pandemi</w:t>
      </w:r>
      <w:r w:rsidR="00C30266" w:rsidRPr="00716BBF">
        <w:rPr>
          <w:rFonts w:ascii="Calibri" w:hAnsi="Calibri" w:cs="Calibri"/>
          <w:bCs/>
          <w:lang w:val="cs-CZ"/>
        </w:rPr>
        <w:t>i</w:t>
      </w:r>
      <w:r w:rsidR="003E53D0" w:rsidRPr="00716BBF">
        <w:rPr>
          <w:rFonts w:ascii="Calibri" w:hAnsi="Calibri" w:cs="Calibri"/>
          <w:bCs/>
          <w:lang w:val="cs-CZ"/>
        </w:rPr>
        <w:t xml:space="preserve"> </w:t>
      </w:r>
      <w:proofErr w:type="spellStart"/>
      <w:r w:rsidR="00D473A6" w:rsidRPr="00716BBF">
        <w:rPr>
          <w:rFonts w:ascii="Calibri" w:hAnsi="Calibri" w:cs="Calibri"/>
          <w:bCs/>
          <w:lang w:val="cs-CZ"/>
        </w:rPr>
        <w:t>koronaviru</w:t>
      </w:r>
      <w:proofErr w:type="spellEnd"/>
      <w:r w:rsidR="003E53D0" w:rsidRPr="00716BBF">
        <w:rPr>
          <w:rFonts w:ascii="Calibri" w:hAnsi="Calibri" w:cs="Calibri"/>
          <w:bCs/>
          <w:lang w:val="cs-CZ"/>
        </w:rPr>
        <w:t xml:space="preserve">. </w:t>
      </w:r>
      <w:r w:rsidR="00A16642">
        <w:rPr>
          <w:rFonts w:ascii="Calibri" w:hAnsi="Calibri" w:cs="Calibri"/>
          <w:bCs/>
          <w:lang w:val="cs-CZ"/>
        </w:rPr>
        <w:t>Developerem</w:t>
      </w:r>
      <w:r w:rsidR="006166B6" w:rsidRPr="00716BBF">
        <w:rPr>
          <w:rFonts w:ascii="Calibri" w:hAnsi="Calibri" w:cs="Calibri"/>
          <w:bCs/>
          <w:lang w:val="cs-CZ"/>
        </w:rPr>
        <w:t xml:space="preserve"> </w:t>
      </w:r>
      <w:r w:rsidR="00D90682">
        <w:rPr>
          <w:rFonts w:ascii="Calibri" w:hAnsi="Calibri" w:cs="Calibri"/>
          <w:bCs/>
          <w:lang w:val="cs-CZ"/>
        </w:rPr>
        <w:t xml:space="preserve">a generálním dodavatelem </w:t>
      </w:r>
      <w:r w:rsidR="006166B6" w:rsidRPr="00716BBF">
        <w:rPr>
          <w:rFonts w:ascii="Calibri" w:hAnsi="Calibri" w:cs="Calibri"/>
          <w:bCs/>
          <w:lang w:val="cs-CZ"/>
        </w:rPr>
        <w:t xml:space="preserve">byla společnost </w:t>
      </w:r>
      <w:proofErr w:type="spellStart"/>
      <w:r w:rsidR="006166B6" w:rsidRPr="00716BBF">
        <w:rPr>
          <w:rFonts w:ascii="Calibri" w:hAnsi="Calibri" w:cs="Calibri"/>
          <w:bCs/>
          <w:lang w:val="cs-CZ"/>
        </w:rPr>
        <w:t>Demaco</w:t>
      </w:r>
      <w:proofErr w:type="spellEnd"/>
      <w:r w:rsidR="001353CC">
        <w:rPr>
          <w:rFonts w:ascii="Calibri" w:hAnsi="Calibri" w:cs="Calibri"/>
          <w:bCs/>
          <w:lang w:val="cs-CZ"/>
        </w:rPr>
        <w:t>.</w:t>
      </w:r>
      <w:r w:rsidR="007A7A7F">
        <w:rPr>
          <w:rFonts w:ascii="Calibri" w:hAnsi="Calibri" w:cs="Calibri"/>
          <w:bCs/>
          <w:lang w:val="cs-CZ"/>
        </w:rPr>
        <w:t xml:space="preserve"> </w:t>
      </w:r>
      <w:r w:rsidR="003E53D0" w:rsidRPr="00716BBF">
        <w:rPr>
          <w:rFonts w:ascii="Calibri" w:hAnsi="Calibri" w:cs="Calibri"/>
          <w:bCs/>
          <w:lang w:val="cs-CZ"/>
        </w:rPr>
        <w:t xml:space="preserve">Celková </w:t>
      </w:r>
      <w:r w:rsidR="00C30266" w:rsidRPr="00716BBF">
        <w:rPr>
          <w:rFonts w:ascii="Calibri" w:hAnsi="Calibri" w:cs="Calibri"/>
          <w:bCs/>
          <w:lang w:val="cs-CZ"/>
        </w:rPr>
        <w:t xml:space="preserve">výše </w:t>
      </w:r>
      <w:r w:rsidR="003E53D0" w:rsidRPr="00716BBF">
        <w:rPr>
          <w:rFonts w:ascii="Calibri" w:hAnsi="Calibri" w:cs="Calibri"/>
          <w:bCs/>
          <w:lang w:val="cs-CZ"/>
        </w:rPr>
        <w:t xml:space="preserve">investice </w:t>
      </w:r>
      <w:r w:rsidR="004729B4">
        <w:rPr>
          <w:rFonts w:ascii="Calibri" w:hAnsi="Calibri" w:cs="Calibri"/>
          <w:bCs/>
          <w:lang w:val="cs-CZ"/>
        </w:rPr>
        <w:t>se blíží</w:t>
      </w:r>
      <w:r w:rsidR="00C646C5" w:rsidRPr="00716BBF">
        <w:rPr>
          <w:rFonts w:ascii="Calibri" w:hAnsi="Calibri" w:cs="Calibri"/>
          <w:bCs/>
          <w:lang w:val="cs-CZ"/>
        </w:rPr>
        <w:t xml:space="preserve"> </w:t>
      </w:r>
      <w:r w:rsidR="00095193">
        <w:rPr>
          <w:rFonts w:ascii="Calibri" w:hAnsi="Calibri" w:cs="Calibri"/>
          <w:bCs/>
          <w:lang w:val="cs-CZ"/>
        </w:rPr>
        <w:t>k</w:t>
      </w:r>
      <w:r w:rsidR="001353CC">
        <w:rPr>
          <w:rFonts w:ascii="Calibri" w:hAnsi="Calibri" w:cs="Calibri"/>
          <w:bCs/>
          <w:lang w:val="cs-CZ"/>
        </w:rPr>
        <w:t> </w:t>
      </w:r>
      <w:r w:rsidR="00C646C5" w:rsidRPr="00716BBF">
        <w:rPr>
          <w:rFonts w:ascii="Calibri" w:hAnsi="Calibri" w:cs="Calibri"/>
          <w:bCs/>
          <w:lang w:val="cs-CZ"/>
        </w:rPr>
        <w:t>300 milionů</w:t>
      </w:r>
      <w:r w:rsidR="000F5CAC">
        <w:rPr>
          <w:rFonts w:ascii="Calibri" w:hAnsi="Calibri" w:cs="Calibri"/>
          <w:bCs/>
          <w:lang w:val="cs-CZ"/>
        </w:rPr>
        <w:t>m</w:t>
      </w:r>
      <w:r w:rsidR="003E53D0" w:rsidRPr="00716BBF">
        <w:rPr>
          <w:rFonts w:ascii="Calibri" w:hAnsi="Calibri" w:cs="Calibri"/>
          <w:bCs/>
          <w:lang w:val="cs-CZ"/>
        </w:rPr>
        <w:t xml:space="preserve"> Kč.</w:t>
      </w:r>
    </w:p>
    <w:p w:rsidR="00095193" w:rsidRDefault="00095193" w:rsidP="009329BC">
      <w:pPr>
        <w:jc w:val="both"/>
        <w:rPr>
          <w:rFonts w:ascii="Calibri" w:hAnsi="Calibri" w:cs="Calibri"/>
          <w:bCs/>
          <w:lang w:val="cs-CZ"/>
        </w:rPr>
      </w:pPr>
    </w:p>
    <w:p w:rsidR="006128FA" w:rsidRDefault="00095193" w:rsidP="009329BC">
      <w:pPr>
        <w:jc w:val="both"/>
        <w:rPr>
          <w:rFonts w:ascii="Calibri" w:hAnsi="Calibri" w:cs="Calibri"/>
          <w:bCs/>
          <w:lang w:val="cs-CZ"/>
        </w:rPr>
      </w:pPr>
      <w:r w:rsidRPr="00871254">
        <w:rPr>
          <w:rFonts w:ascii="Calibri" w:hAnsi="Calibri" w:cs="Calibri"/>
          <w:bCs/>
          <w:i/>
          <w:lang w:val="cs-CZ"/>
        </w:rPr>
        <w:t xml:space="preserve">„Rozšíření budovy </w:t>
      </w:r>
      <w:r w:rsidR="000F5CAC">
        <w:rPr>
          <w:rFonts w:ascii="Calibri" w:hAnsi="Calibri" w:cs="Calibri"/>
          <w:bCs/>
          <w:i/>
          <w:lang w:val="cs-CZ"/>
        </w:rPr>
        <w:t xml:space="preserve">o téměř 13 tisíc metrů čtverečních </w:t>
      </w:r>
      <w:r w:rsidRPr="00871254">
        <w:rPr>
          <w:rFonts w:ascii="Calibri" w:hAnsi="Calibri" w:cs="Calibri"/>
          <w:bCs/>
          <w:i/>
          <w:lang w:val="cs-CZ"/>
        </w:rPr>
        <w:t xml:space="preserve">si vyžádalo </w:t>
      </w:r>
      <w:r w:rsidR="000F5CAC">
        <w:rPr>
          <w:rFonts w:ascii="Calibri" w:hAnsi="Calibri" w:cs="Calibri"/>
          <w:bCs/>
          <w:i/>
          <w:lang w:val="cs-CZ"/>
        </w:rPr>
        <w:t>i</w:t>
      </w:r>
      <w:r w:rsidRPr="00871254">
        <w:rPr>
          <w:rFonts w:ascii="Calibri" w:hAnsi="Calibri" w:cs="Calibri"/>
          <w:bCs/>
          <w:i/>
          <w:lang w:val="cs-CZ"/>
        </w:rPr>
        <w:t xml:space="preserve"> navazující úpravy jako vybudování nového sociálního zázemí a parkoviště pro zaměstnance nebo přeložení stávající komunikace včetně páteřních sítí infrastruktury. Efektivní přípravy a řízení celého projektu zásadně urychlily jeho průběh. Navíc do budoucna máme připravenou i variantu pro další expanzi o cca 8 000 metrů čtverečních,“ </w:t>
      </w:r>
      <w:r w:rsidR="000F5CAC">
        <w:rPr>
          <w:rFonts w:ascii="Calibri" w:hAnsi="Calibri" w:cs="Calibri"/>
          <w:bCs/>
          <w:lang w:val="cs-CZ"/>
        </w:rPr>
        <w:t>uvádí</w:t>
      </w:r>
      <w:r w:rsidRPr="00871254">
        <w:rPr>
          <w:rFonts w:ascii="Calibri" w:hAnsi="Calibri" w:cs="Calibri"/>
          <w:bCs/>
          <w:lang w:val="cs-CZ"/>
        </w:rPr>
        <w:t xml:space="preserve"> </w:t>
      </w:r>
      <w:r w:rsidRPr="00871254">
        <w:rPr>
          <w:rFonts w:ascii="Calibri" w:hAnsi="Calibri" w:cs="Calibri"/>
          <w:b/>
          <w:bCs/>
          <w:lang w:val="cs-CZ"/>
        </w:rPr>
        <w:t xml:space="preserve">Pavel Křen, Senior </w:t>
      </w:r>
      <w:proofErr w:type="spellStart"/>
      <w:r w:rsidRPr="00871254">
        <w:rPr>
          <w:rFonts w:ascii="Calibri" w:hAnsi="Calibri" w:cs="Calibri"/>
          <w:b/>
          <w:bCs/>
          <w:lang w:val="cs-CZ"/>
        </w:rPr>
        <w:t>Asset</w:t>
      </w:r>
      <w:proofErr w:type="spellEnd"/>
      <w:r w:rsidRPr="00871254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Pr="00871254">
        <w:rPr>
          <w:rFonts w:ascii="Calibri" w:hAnsi="Calibri" w:cs="Calibri"/>
          <w:b/>
          <w:bCs/>
          <w:lang w:val="cs-CZ"/>
        </w:rPr>
        <w:t>Manager</w:t>
      </w:r>
      <w:proofErr w:type="spellEnd"/>
      <w:r w:rsidRPr="00871254">
        <w:rPr>
          <w:rFonts w:ascii="Calibri" w:hAnsi="Calibri" w:cs="Calibri"/>
          <w:b/>
          <w:bCs/>
          <w:lang w:val="cs-CZ"/>
        </w:rPr>
        <w:t xml:space="preserve"> v CBRE </w:t>
      </w:r>
      <w:proofErr w:type="spellStart"/>
      <w:r w:rsidRPr="00871254">
        <w:rPr>
          <w:rFonts w:ascii="Calibri" w:hAnsi="Calibri" w:cs="Calibri"/>
          <w:b/>
          <w:bCs/>
          <w:lang w:val="cs-CZ"/>
        </w:rPr>
        <w:t>Global</w:t>
      </w:r>
      <w:proofErr w:type="spellEnd"/>
      <w:r w:rsidRPr="00871254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Pr="00871254">
        <w:rPr>
          <w:rFonts w:ascii="Calibri" w:hAnsi="Calibri" w:cs="Calibri"/>
          <w:b/>
          <w:bCs/>
          <w:lang w:val="cs-CZ"/>
        </w:rPr>
        <w:t>Investors</w:t>
      </w:r>
      <w:proofErr w:type="spellEnd"/>
      <w:r w:rsidR="006128FA" w:rsidRPr="006128FA">
        <w:rPr>
          <w:rFonts w:ascii="Calibri" w:hAnsi="Calibri" w:cs="Calibri"/>
          <w:bCs/>
          <w:lang w:val="cs-CZ"/>
        </w:rPr>
        <w:t>.</w:t>
      </w:r>
    </w:p>
    <w:p w:rsidR="00871254" w:rsidRDefault="00871254" w:rsidP="009329BC">
      <w:pPr>
        <w:jc w:val="both"/>
        <w:rPr>
          <w:rFonts w:ascii="Calibri" w:hAnsi="Calibri" w:cs="Calibri"/>
          <w:bCs/>
          <w:lang w:val="cs-CZ"/>
        </w:rPr>
      </w:pPr>
    </w:p>
    <w:p w:rsidR="003B6971" w:rsidRDefault="00C739B8" w:rsidP="009329BC">
      <w:pPr>
        <w:jc w:val="both"/>
        <w:rPr>
          <w:rFonts w:ascii="Calibri" w:hAnsi="Calibri" w:cs="Calibri"/>
          <w:bCs/>
          <w:i/>
          <w:lang w:val="cs-CZ"/>
        </w:rPr>
      </w:pPr>
      <w:r>
        <w:rPr>
          <w:rFonts w:ascii="Calibri" w:hAnsi="Calibri" w:cs="Calibri"/>
          <w:bCs/>
          <w:lang w:val="cs-CZ"/>
        </w:rPr>
        <w:t xml:space="preserve">Oddělení </w:t>
      </w:r>
      <w:proofErr w:type="spellStart"/>
      <w:r w:rsidRPr="00EE49F4">
        <w:rPr>
          <w:rFonts w:ascii="Calibri" w:hAnsi="Calibri" w:cs="Calibri"/>
          <w:bCs/>
          <w:lang w:val="cs-CZ"/>
        </w:rPr>
        <w:t>Building</w:t>
      </w:r>
      <w:proofErr w:type="spellEnd"/>
      <w:r w:rsidRPr="00EE49F4">
        <w:rPr>
          <w:rFonts w:ascii="Calibri" w:hAnsi="Calibri" w:cs="Calibri"/>
          <w:bCs/>
          <w:lang w:val="cs-CZ"/>
        </w:rPr>
        <w:t xml:space="preserve"> </w:t>
      </w:r>
      <w:proofErr w:type="spellStart"/>
      <w:r w:rsidRPr="00EE49F4">
        <w:rPr>
          <w:rFonts w:ascii="Calibri" w:hAnsi="Calibri" w:cs="Calibri"/>
          <w:bCs/>
          <w:lang w:val="cs-CZ"/>
        </w:rPr>
        <w:t>Consultancy</w:t>
      </w:r>
      <w:proofErr w:type="spellEnd"/>
      <w:r w:rsidRPr="00EE49F4">
        <w:rPr>
          <w:rFonts w:ascii="Calibri" w:hAnsi="Calibri" w:cs="Calibri"/>
          <w:bCs/>
          <w:lang w:val="cs-CZ"/>
        </w:rPr>
        <w:t xml:space="preserve"> </w:t>
      </w:r>
      <w:r w:rsidR="00C83154">
        <w:rPr>
          <w:rFonts w:ascii="Calibri" w:hAnsi="Calibri" w:cs="Calibri"/>
          <w:bCs/>
          <w:lang w:val="cs-CZ"/>
        </w:rPr>
        <w:t xml:space="preserve">v CBRE </w:t>
      </w:r>
      <w:r>
        <w:rPr>
          <w:rFonts w:ascii="Calibri" w:hAnsi="Calibri" w:cs="Calibri"/>
          <w:bCs/>
          <w:lang w:val="cs-CZ"/>
        </w:rPr>
        <w:t>zodpovídalo za technické poradenství při</w:t>
      </w:r>
      <w:r w:rsidR="002F10E5">
        <w:rPr>
          <w:rFonts w:ascii="Calibri" w:hAnsi="Calibri" w:cs="Calibri"/>
          <w:bCs/>
          <w:lang w:val="cs-CZ"/>
        </w:rPr>
        <w:t> </w:t>
      </w:r>
      <w:r>
        <w:rPr>
          <w:rFonts w:ascii="Calibri" w:hAnsi="Calibri" w:cs="Calibri"/>
          <w:bCs/>
          <w:lang w:val="cs-CZ"/>
        </w:rPr>
        <w:t xml:space="preserve">vyjednávání nájemní smlouvy a </w:t>
      </w:r>
      <w:r w:rsidR="00095193">
        <w:rPr>
          <w:rFonts w:ascii="Calibri" w:hAnsi="Calibri" w:cs="Calibri"/>
          <w:bCs/>
          <w:lang w:val="cs-CZ"/>
        </w:rPr>
        <w:t>n</w:t>
      </w:r>
      <w:r>
        <w:rPr>
          <w:rFonts w:ascii="Calibri" w:hAnsi="Calibri" w:cs="Calibri"/>
          <w:bCs/>
          <w:lang w:val="cs-CZ"/>
        </w:rPr>
        <w:t>ásledně zajišťovalo kompletní supervizi</w:t>
      </w:r>
      <w:r w:rsidR="00982411">
        <w:rPr>
          <w:rFonts w:ascii="Calibri" w:hAnsi="Calibri" w:cs="Calibri"/>
          <w:bCs/>
          <w:lang w:val="cs-CZ"/>
        </w:rPr>
        <w:t xml:space="preserve"> projektu</w:t>
      </w:r>
      <w:r>
        <w:rPr>
          <w:rFonts w:ascii="Calibri" w:hAnsi="Calibri" w:cs="Calibri"/>
          <w:bCs/>
          <w:lang w:val="cs-CZ"/>
        </w:rPr>
        <w:t xml:space="preserve">. </w:t>
      </w:r>
      <w:r w:rsidR="00D861F0">
        <w:rPr>
          <w:rFonts w:ascii="Calibri" w:hAnsi="Calibri" w:cs="Calibri"/>
          <w:bCs/>
          <w:i/>
          <w:lang w:val="cs-CZ"/>
        </w:rPr>
        <w:t xml:space="preserve">„Z pohledu poskytování našich služeb šlo o unikátní situaci, kdy jsme dostali příležitost zastupovat přímo vlastníka nemovitosti. To nám poskytlo větší pole působnosti, takže jsme byli schopni efektivně koordinovat a kontrolovat všechny procesy. Zásadní část projektu vznikala na jaře v době kompletního </w:t>
      </w:r>
      <w:proofErr w:type="spellStart"/>
      <w:r w:rsidR="00D861F0">
        <w:rPr>
          <w:rFonts w:ascii="Calibri" w:hAnsi="Calibri" w:cs="Calibri"/>
          <w:bCs/>
          <w:i/>
          <w:lang w:val="cs-CZ"/>
        </w:rPr>
        <w:t>lockdownu</w:t>
      </w:r>
      <w:proofErr w:type="spellEnd"/>
      <w:r w:rsidR="00D861F0">
        <w:rPr>
          <w:rFonts w:ascii="Calibri" w:hAnsi="Calibri" w:cs="Calibri"/>
          <w:bCs/>
          <w:i/>
          <w:lang w:val="cs-CZ"/>
        </w:rPr>
        <w:t xml:space="preserve"> a veškerá komunikace probíhala online. I přesto se podařilo celý projekt dokončit včas a</w:t>
      </w:r>
      <w:r w:rsidR="00C92C8B">
        <w:rPr>
          <w:rFonts w:ascii="Calibri" w:hAnsi="Calibri" w:cs="Calibri"/>
          <w:bCs/>
          <w:i/>
          <w:lang w:val="cs-CZ"/>
        </w:rPr>
        <w:t> </w:t>
      </w:r>
      <w:r w:rsidR="00D861F0">
        <w:rPr>
          <w:rFonts w:ascii="Calibri" w:hAnsi="Calibri" w:cs="Calibri"/>
          <w:bCs/>
          <w:i/>
          <w:lang w:val="cs-CZ"/>
        </w:rPr>
        <w:t>v požadované kvalitě</w:t>
      </w:r>
      <w:r w:rsidR="001353CC">
        <w:rPr>
          <w:rFonts w:ascii="Calibri" w:hAnsi="Calibri" w:cs="Calibri"/>
          <w:bCs/>
          <w:i/>
          <w:lang w:val="cs-CZ"/>
        </w:rPr>
        <w:t xml:space="preserve">,“ </w:t>
      </w:r>
      <w:r w:rsidR="000F5CAC">
        <w:rPr>
          <w:rFonts w:ascii="Calibri" w:hAnsi="Calibri" w:cs="Calibri"/>
          <w:bCs/>
          <w:lang w:val="cs-CZ"/>
        </w:rPr>
        <w:t>komentuje</w:t>
      </w:r>
      <w:r w:rsidR="001353CC">
        <w:rPr>
          <w:rFonts w:ascii="Calibri" w:hAnsi="Calibri" w:cs="Calibri"/>
          <w:bCs/>
          <w:i/>
          <w:lang w:val="cs-CZ"/>
        </w:rPr>
        <w:t xml:space="preserve"> </w:t>
      </w:r>
      <w:r w:rsidR="001353CC" w:rsidRPr="00925AA4">
        <w:rPr>
          <w:rFonts w:ascii="Calibri" w:hAnsi="Calibri" w:cs="Calibri"/>
          <w:b/>
          <w:bCs/>
          <w:lang w:val="cs-CZ"/>
        </w:rPr>
        <w:t>Jan Chloupek</w:t>
      </w:r>
      <w:r w:rsidR="001353CC" w:rsidRPr="008B1A44">
        <w:rPr>
          <w:rFonts w:ascii="Calibri" w:hAnsi="Calibri" w:cs="Calibri"/>
          <w:b/>
          <w:bCs/>
          <w:lang w:val="cs-CZ"/>
        </w:rPr>
        <w:t xml:space="preserve">, Senior Project Manager </w:t>
      </w:r>
      <w:r w:rsidR="001353CC">
        <w:rPr>
          <w:rFonts w:ascii="Calibri" w:hAnsi="Calibri" w:cs="Calibri"/>
          <w:b/>
          <w:bCs/>
          <w:lang w:val="cs-CZ"/>
        </w:rPr>
        <w:t xml:space="preserve">v oddělení </w:t>
      </w:r>
      <w:proofErr w:type="spellStart"/>
      <w:r w:rsidR="001353CC" w:rsidRPr="008B1A44">
        <w:rPr>
          <w:rFonts w:ascii="Calibri" w:hAnsi="Calibri" w:cs="Calibri"/>
          <w:b/>
          <w:bCs/>
          <w:lang w:val="cs-CZ"/>
        </w:rPr>
        <w:t>Building</w:t>
      </w:r>
      <w:proofErr w:type="spellEnd"/>
      <w:r w:rsidR="001353CC" w:rsidRPr="008B1A44">
        <w:rPr>
          <w:rFonts w:ascii="Calibri" w:hAnsi="Calibri" w:cs="Calibri"/>
          <w:b/>
          <w:bCs/>
          <w:lang w:val="cs-CZ"/>
        </w:rPr>
        <w:t xml:space="preserve"> </w:t>
      </w:r>
      <w:proofErr w:type="spellStart"/>
      <w:r w:rsidR="001353CC" w:rsidRPr="008B1A44">
        <w:rPr>
          <w:rFonts w:ascii="Calibri" w:hAnsi="Calibri" w:cs="Calibri"/>
          <w:b/>
          <w:bCs/>
          <w:lang w:val="cs-CZ"/>
        </w:rPr>
        <w:t>Consultancy</w:t>
      </w:r>
      <w:proofErr w:type="spellEnd"/>
      <w:r w:rsidR="001353CC" w:rsidRPr="008B1A44">
        <w:rPr>
          <w:rFonts w:ascii="Calibri" w:hAnsi="Calibri" w:cs="Calibri"/>
          <w:b/>
          <w:bCs/>
          <w:lang w:val="cs-CZ"/>
        </w:rPr>
        <w:t xml:space="preserve"> společnosti CBRE</w:t>
      </w:r>
      <w:r w:rsidR="001353CC">
        <w:rPr>
          <w:rFonts w:ascii="Calibri" w:hAnsi="Calibri" w:cs="Calibri"/>
          <w:b/>
          <w:bCs/>
          <w:lang w:val="cs-CZ"/>
        </w:rPr>
        <w:t>.</w:t>
      </w:r>
      <w:r w:rsidR="001353CC" w:rsidRPr="00C739B8" w:rsidDel="001353CC">
        <w:rPr>
          <w:rFonts w:ascii="Calibri" w:hAnsi="Calibri" w:cs="Calibri"/>
          <w:bCs/>
          <w:i/>
          <w:lang w:val="cs-CZ"/>
        </w:rPr>
        <w:t xml:space="preserve"> </w:t>
      </w:r>
    </w:p>
    <w:p w:rsidR="001353CC" w:rsidRDefault="001353CC" w:rsidP="009329BC">
      <w:pPr>
        <w:jc w:val="both"/>
        <w:rPr>
          <w:rFonts w:ascii="Calibri" w:hAnsi="Calibri" w:cs="Calibri"/>
          <w:bCs/>
          <w:i/>
          <w:lang w:val="cs-CZ"/>
        </w:rPr>
      </w:pPr>
    </w:p>
    <w:p w:rsidR="00C5684B" w:rsidRDefault="00DA6738" w:rsidP="00092124">
      <w:pPr>
        <w:jc w:val="both"/>
        <w:rPr>
          <w:rFonts w:ascii="Calibri" w:hAnsi="Calibri" w:cs="Calibri"/>
          <w:b/>
          <w:bCs/>
        </w:rPr>
      </w:pPr>
      <w:r w:rsidRPr="006128FA">
        <w:rPr>
          <w:rFonts w:ascii="Calibri" w:hAnsi="Calibri" w:cs="Calibri"/>
          <w:bCs/>
        </w:rPr>
        <w:t>Samotné v</w:t>
      </w:r>
      <w:r w:rsidR="00574715" w:rsidRPr="00871254">
        <w:rPr>
          <w:rFonts w:ascii="Calibri" w:hAnsi="Calibri" w:cs="Calibri"/>
          <w:bCs/>
        </w:rPr>
        <w:t xml:space="preserve">ypracování projektové dokumentace, zisk povolení a vlastní </w:t>
      </w:r>
      <w:proofErr w:type="spellStart"/>
      <w:r w:rsidR="00574715" w:rsidRPr="00871254">
        <w:rPr>
          <w:rFonts w:ascii="Calibri" w:hAnsi="Calibri" w:cs="Calibri"/>
          <w:bCs/>
        </w:rPr>
        <w:t>výstavbu</w:t>
      </w:r>
      <w:proofErr w:type="spellEnd"/>
      <w:r w:rsidR="00574715" w:rsidRPr="00871254">
        <w:rPr>
          <w:rFonts w:ascii="Calibri" w:hAnsi="Calibri" w:cs="Calibri"/>
          <w:bCs/>
        </w:rPr>
        <w:t xml:space="preserve"> </w:t>
      </w:r>
      <w:proofErr w:type="spellStart"/>
      <w:r w:rsidR="00574715" w:rsidRPr="00871254">
        <w:rPr>
          <w:rFonts w:ascii="Calibri" w:hAnsi="Calibri" w:cs="Calibri"/>
          <w:bCs/>
        </w:rPr>
        <w:t>zajišťovala</w:t>
      </w:r>
      <w:proofErr w:type="spellEnd"/>
      <w:r w:rsidR="00574715" w:rsidRPr="00871254">
        <w:rPr>
          <w:rFonts w:ascii="Calibri" w:hAnsi="Calibri" w:cs="Calibri"/>
          <w:bCs/>
        </w:rPr>
        <w:t xml:space="preserve"> </w:t>
      </w:r>
      <w:proofErr w:type="spellStart"/>
      <w:r w:rsidR="00574715" w:rsidRPr="00871254">
        <w:rPr>
          <w:rFonts w:ascii="Calibri" w:hAnsi="Calibri" w:cs="Calibri"/>
          <w:bCs/>
        </w:rPr>
        <w:t>společnost</w:t>
      </w:r>
      <w:proofErr w:type="spellEnd"/>
      <w:r w:rsidR="00574715" w:rsidRPr="00871254">
        <w:rPr>
          <w:rFonts w:ascii="Calibri" w:hAnsi="Calibri" w:cs="Calibri"/>
          <w:bCs/>
        </w:rPr>
        <w:t xml:space="preserve"> </w:t>
      </w:r>
      <w:r w:rsidR="003B6971" w:rsidRPr="000F5CAC">
        <w:rPr>
          <w:rFonts w:ascii="Calibri" w:hAnsi="Calibri" w:cs="Calibri"/>
          <w:bCs/>
        </w:rPr>
        <w:t xml:space="preserve"> </w:t>
      </w:r>
      <w:proofErr w:type="spellStart"/>
      <w:r w:rsidR="003B6971" w:rsidRPr="000F5CAC">
        <w:rPr>
          <w:rFonts w:ascii="Calibri" w:hAnsi="Calibri" w:cs="Calibri"/>
          <w:bCs/>
        </w:rPr>
        <w:t>Demaco</w:t>
      </w:r>
      <w:proofErr w:type="spellEnd"/>
      <w:r w:rsidR="00574715" w:rsidRPr="000F5CAC">
        <w:rPr>
          <w:rFonts w:ascii="Calibri" w:hAnsi="Calibri" w:cs="Calibri"/>
          <w:bCs/>
        </w:rPr>
        <w:t>.</w:t>
      </w:r>
      <w:r w:rsidR="003B6971">
        <w:rPr>
          <w:rFonts w:ascii="Calibri" w:hAnsi="Calibri" w:cs="Calibri"/>
          <w:bCs/>
        </w:rPr>
        <w:t xml:space="preserve"> </w:t>
      </w:r>
      <w:r w:rsidR="003B6971" w:rsidRPr="00871254">
        <w:rPr>
          <w:rFonts w:ascii="Calibri" w:hAnsi="Calibri" w:cs="Calibri"/>
          <w:bCs/>
          <w:i/>
        </w:rPr>
        <w:t>„</w:t>
      </w:r>
      <w:proofErr w:type="spellStart"/>
      <w:r w:rsidR="00574715">
        <w:rPr>
          <w:rFonts w:ascii="Calibri" w:hAnsi="Calibri" w:cs="Calibri"/>
          <w:bCs/>
          <w:i/>
        </w:rPr>
        <w:t>Výstavb</w:t>
      </w:r>
      <w:r w:rsidR="00D90682">
        <w:rPr>
          <w:rFonts w:ascii="Calibri" w:hAnsi="Calibri" w:cs="Calibri"/>
          <w:bCs/>
          <w:i/>
        </w:rPr>
        <w:t>u</w:t>
      </w:r>
      <w:proofErr w:type="spellEnd"/>
      <w:r w:rsidR="001353CC" w:rsidRPr="00871254">
        <w:rPr>
          <w:rFonts w:ascii="Calibri" w:hAnsi="Calibri" w:cs="Calibri"/>
          <w:bCs/>
          <w:i/>
        </w:rPr>
        <w:t xml:space="preserve"> </w:t>
      </w:r>
      <w:proofErr w:type="spellStart"/>
      <w:r w:rsidR="00D90682">
        <w:rPr>
          <w:rFonts w:ascii="Calibri" w:hAnsi="Calibri" w:cs="Calibri"/>
          <w:bCs/>
          <w:i/>
        </w:rPr>
        <w:t>jsme</w:t>
      </w:r>
      <w:proofErr w:type="spellEnd"/>
      <w:r w:rsidR="00D90682">
        <w:rPr>
          <w:rFonts w:ascii="Calibri" w:hAnsi="Calibri" w:cs="Calibri"/>
          <w:bCs/>
          <w:i/>
        </w:rPr>
        <w:t xml:space="preserve"> </w:t>
      </w:r>
      <w:proofErr w:type="spellStart"/>
      <w:r w:rsidR="00D90682">
        <w:rPr>
          <w:rFonts w:ascii="Calibri" w:hAnsi="Calibri" w:cs="Calibri"/>
          <w:bCs/>
          <w:i/>
        </w:rPr>
        <w:t>důkladně</w:t>
      </w:r>
      <w:proofErr w:type="spellEnd"/>
      <w:r w:rsidR="00D90682">
        <w:rPr>
          <w:rFonts w:ascii="Calibri" w:hAnsi="Calibri" w:cs="Calibri"/>
          <w:bCs/>
          <w:i/>
        </w:rPr>
        <w:t xml:space="preserve"> </w:t>
      </w:r>
      <w:proofErr w:type="spellStart"/>
      <w:r w:rsidR="00D90682">
        <w:rPr>
          <w:rFonts w:ascii="Calibri" w:hAnsi="Calibri" w:cs="Calibri"/>
          <w:bCs/>
          <w:i/>
        </w:rPr>
        <w:t>naplánovali</w:t>
      </w:r>
      <w:proofErr w:type="spellEnd"/>
      <w:r w:rsidR="00D90682">
        <w:rPr>
          <w:rFonts w:ascii="Calibri" w:hAnsi="Calibri" w:cs="Calibri"/>
          <w:bCs/>
          <w:i/>
        </w:rPr>
        <w:t xml:space="preserve">, </w:t>
      </w:r>
      <w:r w:rsidR="001353CC" w:rsidRPr="00871254">
        <w:rPr>
          <w:rFonts w:ascii="Calibri" w:hAnsi="Calibri" w:cs="Calibri"/>
          <w:bCs/>
          <w:i/>
        </w:rPr>
        <w:t>a</w:t>
      </w:r>
      <w:r w:rsidR="00D90682">
        <w:rPr>
          <w:rFonts w:ascii="Calibri" w:hAnsi="Calibri" w:cs="Calibri"/>
          <w:bCs/>
          <w:i/>
        </w:rPr>
        <w:t xml:space="preserve"> proto</w:t>
      </w:r>
      <w:r w:rsidR="001353CC" w:rsidRPr="00871254">
        <w:rPr>
          <w:rFonts w:ascii="Calibri" w:hAnsi="Calibri" w:cs="Calibri"/>
          <w:bCs/>
          <w:i/>
        </w:rPr>
        <w:t xml:space="preserve"> </w:t>
      </w:r>
      <w:proofErr w:type="spellStart"/>
      <w:r w:rsidR="001353CC" w:rsidRPr="00871254">
        <w:rPr>
          <w:rFonts w:ascii="Calibri" w:hAnsi="Calibri" w:cs="Calibri"/>
          <w:bCs/>
          <w:i/>
        </w:rPr>
        <w:t>trvala</w:t>
      </w:r>
      <w:proofErr w:type="spellEnd"/>
      <w:r w:rsidR="001353CC" w:rsidRPr="00871254">
        <w:rPr>
          <w:rFonts w:ascii="Calibri" w:hAnsi="Calibri" w:cs="Calibri"/>
          <w:bCs/>
          <w:i/>
        </w:rPr>
        <w:t xml:space="preserve"> </w:t>
      </w:r>
      <w:proofErr w:type="spellStart"/>
      <w:r w:rsidR="000F5CAC">
        <w:rPr>
          <w:rFonts w:ascii="Calibri" w:hAnsi="Calibri" w:cs="Calibri"/>
          <w:bCs/>
          <w:i/>
        </w:rPr>
        <w:t>pouhých</w:t>
      </w:r>
      <w:proofErr w:type="spellEnd"/>
      <w:r w:rsidR="000F5CAC">
        <w:rPr>
          <w:rFonts w:ascii="Calibri" w:hAnsi="Calibri" w:cs="Calibri"/>
          <w:bCs/>
          <w:i/>
        </w:rPr>
        <w:t xml:space="preserve"> </w:t>
      </w:r>
      <w:proofErr w:type="spellStart"/>
      <w:r w:rsidR="001353CC" w:rsidRPr="00871254">
        <w:rPr>
          <w:rFonts w:ascii="Calibri" w:hAnsi="Calibri" w:cs="Calibri"/>
          <w:bCs/>
          <w:i/>
        </w:rPr>
        <w:t>pět</w:t>
      </w:r>
      <w:proofErr w:type="spellEnd"/>
      <w:r w:rsidR="001353CC" w:rsidRPr="00871254">
        <w:rPr>
          <w:rFonts w:ascii="Calibri" w:hAnsi="Calibri" w:cs="Calibri"/>
          <w:bCs/>
          <w:i/>
        </w:rPr>
        <w:t xml:space="preserve"> </w:t>
      </w:r>
      <w:proofErr w:type="spellStart"/>
      <w:r w:rsidR="001353CC" w:rsidRPr="00871254">
        <w:rPr>
          <w:rFonts w:ascii="Calibri" w:hAnsi="Calibri" w:cs="Calibri"/>
          <w:bCs/>
          <w:i/>
        </w:rPr>
        <w:t>měsíců</w:t>
      </w:r>
      <w:proofErr w:type="spellEnd"/>
      <w:r w:rsidR="00D90682">
        <w:rPr>
          <w:rFonts w:ascii="Calibri" w:hAnsi="Calibri" w:cs="Calibri"/>
          <w:bCs/>
          <w:i/>
        </w:rPr>
        <w:t xml:space="preserve"> od</w:t>
      </w:r>
      <w:r w:rsidR="00C92C8B">
        <w:rPr>
          <w:rFonts w:ascii="Calibri" w:hAnsi="Calibri" w:cs="Calibri"/>
          <w:bCs/>
          <w:i/>
        </w:rPr>
        <w:t> </w:t>
      </w:r>
      <w:proofErr w:type="spellStart"/>
      <w:r w:rsidR="00D90682">
        <w:rPr>
          <w:rFonts w:ascii="Calibri" w:hAnsi="Calibri" w:cs="Calibri"/>
          <w:bCs/>
          <w:i/>
        </w:rPr>
        <w:t>prvního</w:t>
      </w:r>
      <w:proofErr w:type="spellEnd"/>
      <w:r w:rsidR="00D90682">
        <w:rPr>
          <w:rFonts w:ascii="Calibri" w:hAnsi="Calibri" w:cs="Calibri"/>
          <w:bCs/>
          <w:i/>
        </w:rPr>
        <w:t xml:space="preserve"> </w:t>
      </w:r>
      <w:proofErr w:type="spellStart"/>
      <w:r w:rsidR="00D90682">
        <w:rPr>
          <w:rFonts w:ascii="Calibri" w:hAnsi="Calibri" w:cs="Calibri"/>
          <w:bCs/>
          <w:i/>
        </w:rPr>
        <w:t>kopnutí</w:t>
      </w:r>
      <w:proofErr w:type="spellEnd"/>
      <w:r w:rsidR="00D90682">
        <w:rPr>
          <w:rFonts w:ascii="Calibri" w:hAnsi="Calibri" w:cs="Calibri"/>
          <w:bCs/>
          <w:i/>
        </w:rPr>
        <w:t xml:space="preserve"> </w:t>
      </w:r>
      <w:proofErr w:type="spellStart"/>
      <w:r w:rsidR="00D90682">
        <w:rPr>
          <w:rFonts w:ascii="Calibri" w:hAnsi="Calibri" w:cs="Calibri"/>
          <w:bCs/>
          <w:i/>
        </w:rPr>
        <w:t>až</w:t>
      </w:r>
      <w:proofErr w:type="spellEnd"/>
      <w:r w:rsidR="00D90682">
        <w:rPr>
          <w:rFonts w:ascii="Calibri" w:hAnsi="Calibri" w:cs="Calibri"/>
          <w:bCs/>
          <w:i/>
        </w:rPr>
        <w:t xml:space="preserve"> </w:t>
      </w:r>
      <w:proofErr w:type="spellStart"/>
      <w:r w:rsidR="00D90682">
        <w:rPr>
          <w:rFonts w:ascii="Calibri" w:hAnsi="Calibri" w:cs="Calibri"/>
          <w:bCs/>
          <w:i/>
        </w:rPr>
        <w:t>po</w:t>
      </w:r>
      <w:proofErr w:type="spellEnd"/>
      <w:r w:rsidR="00D90682">
        <w:rPr>
          <w:rFonts w:ascii="Calibri" w:hAnsi="Calibri" w:cs="Calibri"/>
          <w:bCs/>
          <w:i/>
        </w:rPr>
        <w:t xml:space="preserve"> předání k užívání</w:t>
      </w:r>
      <w:r w:rsidR="001353CC" w:rsidRPr="00871254">
        <w:rPr>
          <w:rFonts w:ascii="Calibri" w:hAnsi="Calibri" w:cs="Calibri"/>
          <w:bCs/>
          <w:i/>
        </w:rPr>
        <w:t>.</w:t>
      </w:r>
      <w:r w:rsidR="001353CC">
        <w:rPr>
          <w:rFonts w:ascii="Calibri" w:hAnsi="Calibri" w:cs="Calibri"/>
          <w:bCs/>
        </w:rPr>
        <w:t xml:space="preserve"> </w:t>
      </w:r>
      <w:proofErr w:type="spellStart"/>
      <w:r w:rsidR="00574715">
        <w:rPr>
          <w:rFonts w:ascii="Calibri" w:hAnsi="Calibri" w:cs="Calibri"/>
          <w:bCs/>
          <w:i/>
        </w:rPr>
        <w:t>Důsledn</w:t>
      </w:r>
      <w:r w:rsidR="00D90682">
        <w:rPr>
          <w:rFonts w:ascii="Calibri" w:hAnsi="Calibri" w:cs="Calibri"/>
          <w:bCs/>
          <w:i/>
        </w:rPr>
        <w:t>ou</w:t>
      </w:r>
      <w:proofErr w:type="spellEnd"/>
      <w:r w:rsidR="00574715">
        <w:rPr>
          <w:rFonts w:ascii="Calibri" w:hAnsi="Calibri" w:cs="Calibri"/>
          <w:bCs/>
          <w:i/>
        </w:rPr>
        <w:t xml:space="preserve"> </w:t>
      </w:r>
      <w:proofErr w:type="spellStart"/>
      <w:r w:rsidR="00574715">
        <w:rPr>
          <w:rFonts w:ascii="Calibri" w:hAnsi="Calibri" w:cs="Calibri"/>
          <w:bCs/>
          <w:i/>
        </w:rPr>
        <w:t>koordinací</w:t>
      </w:r>
      <w:proofErr w:type="spellEnd"/>
      <w:r w:rsidR="001353CC">
        <w:rPr>
          <w:rFonts w:ascii="Calibri" w:hAnsi="Calibri" w:cs="Calibri"/>
          <w:bCs/>
          <w:i/>
        </w:rPr>
        <w:t xml:space="preserve"> se </w:t>
      </w:r>
      <w:proofErr w:type="spellStart"/>
      <w:r w:rsidR="001353CC">
        <w:rPr>
          <w:rFonts w:ascii="Calibri" w:hAnsi="Calibri" w:cs="Calibri"/>
          <w:bCs/>
          <w:i/>
        </w:rPr>
        <w:t>podařilo</w:t>
      </w:r>
      <w:proofErr w:type="spellEnd"/>
      <w:r w:rsidR="001353CC">
        <w:rPr>
          <w:rFonts w:ascii="Calibri" w:hAnsi="Calibri" w:cs="Calibri"/>
          <w:bCs/>
          <w:i/>
        </w:rPr>
        <w:t xml:space="preserve"> eliminovat </w:t>
      </w:r>
      <w:r w:rsidR="00574715">
        <w:rPr>
          <w:rFonts w:ascii="Calibri" w:hAnsi="Calibri" w:cs="Calibri"/>
          <w:bCs/>
          <w:i/>
        </w:rPr>
        <w:t xml:space="preserve">nežádoucí </w:t>
      </w:r>
      <w:r w:rsidR="001353CC">
        <w:rPr>
          <w:rFonts w:ascii="Calibri" w:hAnsi="Calibri" w:cs="Calibri"/>
          <w:bCs/>
          <w:i/>
        </w:rPr>
        <w:t xml:space="preserve">vlivy na </w:t>
      </w:r>
      <w:proofErr w:type="spellStart"/>
      <w:r w:rsidR="001353CC">
        <w:rPr>
          <w:rFonts w:ascii="Calibri" w:hAnsi="Calibri" w:cs="Calibri"/>
          <w:bCs/>
          <w:i/>
        </w:rPr>
        <w:t>dosavadní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výrobní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činnost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Faurecie</w:t>
      </w:r>
      <w:proofErr w:type="spellEnd"/>
      <w:r w:rsidR="001353CC">
        <w:rPr>
          <w:rFonts w:ascii="Calibri" w:hAnsi="Calibri" w:cs="Calibri"/>
          <w:bCs/>
          <w:i/>
        </w:rPr>
        <w:t xml:space="preserve"> a </w:t>
      </w:r>
      <w:proofErr w:type="spellStart"/>
      <w:r w:rsidR="001353CC">
        <w:rPr>
          <w:rFonts w:ascii="Calibri" w:hAnsi="Calibri" w:cs="Calibri"/>
          <w:bCs/>
          <w:i/>
        </w:rPr>
        <w:t>připravit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budovu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přesně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podle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jejích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požadavků</w:t>
      </w:r>
      <w:proofErr w:type="spellEnd"/>
      <w:r w:rsidR="001353CC">
        <w:rPr>
          <w:rFonts w:ascii="Calibri" w:hAnsi="Calibri" w:cs="Calibri"/>
          <w:bCs/>
          <w:i/>
        </w:rPr>
        <w:t>, aby</w:t>
      </w:r>
      <w:r w:rsidR="00C92C8B">
        <w:rPr>
          <w:rFonts w:ascii="Calibri" w:hAnsi="Calibri" w:cs="Calibri"/>
          <w:bCs/>
          <w:i/>
        </w:rPr>
        <w:t> </w:t>
      </w:r>
      <w:r w:rsidR="001353CC">
        <w:rPr>
          <w:rFonts w:ascii="Calibri" w:hAnsi="Calibri" w:cs="Calibri"/>
          <w:bCs/>
          <w:i/>
        </w:rPr>
        <w:t xml:space="preserve">se </w:t>
      </w:r>
      <w:proofErr w:type="spellStart"/>
      <w:r w:rsidR="001353CC">
        <w:rPr>
          <w:rFonts w:ascii="Calibri" w:hAnsi="Calibri" w:cs="Calibri"/>
          <w:bCs/>
          <w:i/>
        </w:rPr>
        <w:t>minimalizoval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čas</w:t>
      </w:r>
      <w:proofErr w:type="spellEnd"/>
      <w:r w:rsidR="001353CC">
        <w:rPr>
          <w:rFonts w:ascii="Calibri" w:hAnsi="Calibri" w:cs="Calibri"/>
          <w:bCs/>
          <w:i/>
        </w:rPr>
        <w:t xml:space="preserve"> pro </w:t>
      </w:r>
      <w:proofErr w:type="spellStart"/>
      <w:r w:rsidR="001353CC">
        <w:rPr>
          <w:rFonts w:ascii="Calibri" w:hAnsi="Calibri" w:cs="Calibri"/>
          <w:bCs/>
          <w:i/>
        </w:rPr>
        <w:t>náběh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výroby</w:t>
      </w:r>
      <w:proofErr w:type="spellEnd"/>
      <w:r w:rsidR="001353CC">
        <w:rPr>
          <w:rFonts w:ascii="Calibri" w:hAnsi="Calibri" w:cs="Calibri"/>
          <w:bCs/>
          <w:i/>
        </w:rPr>
        <w:t xml:space="preserve"> v </w:t>
      </w:r>
      <w:proofErr w:type="spellStart"/>
      <w:r w:rsidR="001353CC">
        <w:rPr>
          <w:rFonts w:ascii="Calibri" w:hAnsi="Calibri" w:cs="Calibri"/>
          <w:bCs/>
          <w:i/>
        </w:rPr>
        <w:t>nových</w:t>
      </w:r>
      <w:proofErr w:type="spellEnd"/>
      <w:r w:rsidR="001353CC">
        <w:rPr>
          <w:rFonts w:ascii="Calibri" w:hAnsi="Calibri" w:cs="Calibri"/>
          <w:bCs/>
          <w:i/>
        </w:rPr>
        <w:t xml:space="preserve"> </w:t>
      </w:r>
      <w:proofErr w:type="spellStart"/>
      <w:r w:rsidR="001353CC">
        <w:rPr>
          <w:rFonts w:ascii="Calibri" w:hAnsi="Calibri" w:cs="Calibri"/>
          <w:bCs/>
          <w:i/>
        </w:rPr>
        <w:t>prostorách</w:t>
      </w:r>
      <w:proofErr w:type="spellEnd"/>
      <w:proofErr w:type="gramStart"/>
      <w:r w:rsidR="00574715">
        <w:rPr>
          <w:rFonts w:ascii="Calibri" w:hAnsi="Calibri" w:cs="Calibri"/>
          <w:bCs/>
        </w:rPr>
        <w:t>,</w:t>
      </w:r>
      <w:r w:rsidR="001353CC">
        <w:rPr>
          <w:rFonts w:ascii="Calibri" w:hAnsi="Calibri" w:cs="Calibri"/>
          <w:bCs/>
        </w:rPr>
        <w:t>“</w:t>
      </w:r>
      <w:proofErr w:type="gramEnd"/>
      <w:r w:rsidR="00574715">
        <w:rPr>
          <w:rFonts w:ascii="Calibri" w:hAnsi="Calibri" w:cs="Calibri"/>
          <w:bCs/>
        </w:rPr>
        <w:t xml:space="preserve"> </w:t>
      </w:r>
      <w:proofErr w:type="spellStart"/>
      <w:r w:rsidR="007C147A" w:rsidRPr="00871254">
        <w:rPr>
          <w:rFonts w:ascii="Calibri" w:hAnsi="Calibri" w:cs="Calibri"/>
        </w:rPr>
        <w:t>říká</w:t>
      </w:r>
      <w:proofErr w:type="spellEnd"/>
      <w:r w:rsidR="007C147A" w:rsidRPr="00871254">
        <w:rPr>
          <w:rFonts w:ascii="Calibri" w:hAnsi="Calibri" w:cs="Calibri"/>
        </w:rPr>
        <w:t xml:space="preserve"> </w:t>
      </w:r>
      <w:proofErr w:type="spellStart"/>
      <w:r w:rsidR="00574715" w:rsidRPr="00871254">
        <w:rPr>
          <w:rFonts w:ascii="Calibri" w:hAnsi="Calibri" w:cs="Calibri"/>
          <w:b/>
          <w:bCs/>
        </w:rPr>
        <w:t>Tomáš</w:t>
      </w:r>
      <w:proofErr w:type="spellEnd"/>
      <w:r w:rsidR="00574715" w:rsidRPr="00871254">
        <w:rPr>
          <w:rFonts w:ascii="Calibri" w:hAnsi="Calibri" w:cs="Calibri"/>
          <w:b/>
          <w:bCs/>
        </w:rPr>
        <w:t xml:space="preserve"> </w:t>
      </w:r>
      <w:proofErr w:type="spellStart"/>
      <w:r w:rsidR="00574715" w:rsidRPr="00871254">
        <w:rPr>
          <w:rFonts w:ascii="Calibri" w:hAnsi="Calibri" w:cs="Calibri"/>
          <w:b/>
          <w:bCs/>
        </w:rPr>
        <w:t>Budař</w:t>
      </w:r>
      <w:proofErr w:type="spellEnd"/>
      <w:r w:rsidR="00574715" w:rsidRPr="00871254">
        <w:rPr>
          <w:rFonts w:ascii="Calibri" w:hAnsi="Calibri" w:cs="Calibri"/>
          <w:b/>
          <w:bCs/>
        </w:rPr>
        <w:t xml:space="preserve">, </w:t>
      </w:r>
      <w:proofErr w:type="spellStart"/>
      <w:r w:rsidR="00574715" w:rsidRPr="00871254">
        <w:rPr>
          <w:rFonts w:ascii="Calibri" w:hAnsi="Calibri" w:cs="Calibri"/>
          <w:b/>
          <w:bCs/>
        </w:rPr>
        <w:t>jednatel</w:t>
      </w:r>
      <w:proofErr w:type="spellEnd"/>
      <w:r w:rsidR="00574715" w:rsidRPr="00871254">
        <w:rPr>
          <w:rFonts w:ascii="Calibri" w:hAnsi="Calibri" w:cs="Calibri"/>
          <w:b/>
          <w:bCs/>
        </w:rPr>
        <w:t xml:space="preserve"> </w:t>
      </w:r>
      <w:proofErr w:type="spellStart"/>
      <w:r w:rsidR="00574715" w:rsidRPr="00871254">
        <w:rPr>
          <w:rFonts w:ascii="Calibri" w:hAnsi="Calibri" w:cs="Calibri"/>
          <w:b/>
          <w:bCs/>
        </w:rPr>
        <w:t>společnosti</w:t>
      </w:r>
      <w:proofErr w:type="spellEnd"/>
      <w:r w:rsidR="00574715" w:rsidRPr="00871254">
        <w:rPr>
          <w:rFonts w:ascii="Calibri" w:hAnsi="Calibri" w:cs="Calibri"/>
          <w:b/>
          <w:bCs/>
        </w:rPr>
        <w:t xml:space="preserve"> </w:t>
      </w:r>
      <w:proofErr w:type="spellStart"/>
      <w:r w:rsidR="00574715" w:rsidRPr="00871254">
        <w:rPr>
          <w:rFonts w:ascii="Calibri" w:hAnsi="Calibri" w:cs="Calibri"/>
          <w:b/>
          <w:bCs/>
        </w:rPr>
        <w:t>Demaco</w:t>
      </w:r>
      <w:proofErr w:type="spellEnd"/>
      <w:r w:rsidR="00574715" w:rsidRPr="00871254">
        <w:rPr>
          <w:rFonts w:ascii="Calibri" w:hAnsi="Calibri" w:cs="Calibri"/>
          <w:b/>
          <w:bCs/>
        </w:rPr>
        <w:t>.</w:t>
      </w:r>
    </w:p>
    <w:p w:rsidR="00C92C8B" w:rsidRDefault="00C92C8B" w:rsidP="00092124">
      <w:pPr>
        <w:jc w:val="both"/>
        <w:rPr>
          <w:rFonts w:ascii="Calibri" w:hAnsi="Calibri" w:cs="Calibri"/>
          <w:bCs/>
          <w:lang w:val="cs-CZ"/>
        </w:rPr>
      </w:pPr>
    </w:p>
    <w:p w:rsidR="00C5684B" w:rsidRPr="00C5684B" w:rsidRDefault="00C5684B" w:rsidP="00C5684B">
      <w:pPr>
        <w:jc w:val="both"/>
        <w:rPr>
          <w:rFonts w:ascii="Calibri" w:hAnsi="Calibri" w:cs="Calibri"/>
          <w:bCs/>
          <w:lang w:val="cs-CZ"/>
        </w:rPr>
      </w:pPr>
      <w:r>
        <w:rPr>
          <w:rFonts w:ascii="Calibri" w:hAnsi="Calibri" w:cs="Calibri"/>
          <w:bCs/>
          <w:lang w:val="cs-CZ"/>
        </w:rPr>
        <w:t xml:space="preserve">Areál </w:t>
      </w:r>
      <w:proofErr w:type="spellStart"/>
      <w:r w:rsidRPr="00C5684B">
        <w:rPr>
          <w:rFonts w:ascii="Calibri" w:hAnsi="Calibri" w:cs="Calibri"/>
          <w:bCs/>
          <w:lang w:val="cs-CZ"/>
        </w:rPr>
        <w:t>Pilsen</w:t>
      </w:r>
      <w:proofErr w:type="spellEnd"/>
      <w:r w:rsidRPr="00C5684B">
        <w:rPr>
          <w:rFonts w:ascii="Calibri" w:hAnsi="Calibri" w:cs="Calibri"/>
          <w:bCs/>
          <w:lang w:val="cs-CZ"/>
        </w:rPr>
        <w:t xml:space="preserve"> Park </w:t>
      </w:r>
      <w:proofErr w:type="spellStart"/>
      <w:r w:rsidRPr="00C5684B">
        <w:rPr>
          <w:rFonts w:ascii="Calibri" w:hAnsi="Calibri" w:cs="Calibri"/>
          <w:bCs/>
          <w:lang w:val="cs-CZ"/>
        </w:rPr>
        <w:t>West</w:t>
      </w:r>
      <w:proofErr w:type="spellEnd"/>
      <w:r w:rsidRPr="00C5684B" w:rsidDel="001C3893">
        <w:rPr>
          <w:rFonts w:ascii="Calibri" w:hAnsi="Calibri" w:cs="Calibri"/>
          <w:bCs/>
          <w:lang w:val="cs-CZ"/>
        </w:rPr>
        <w:t xml:space="preserve"> </w:t>
      </w:r>
      <w:r>
        <w:rPr>
          <w:rFonts w:ascii="Calibri" w:hAnsi="Calibri" w:cs="Calibri"/>
          <w:bCs/>
          <w:lang w:val="cs-CZ"/>
        </w:rPr>
        <w:t>se nachází u Nýřan nedaleko dálnice</w:t>
      </w:r>
      <w:r w:rsidRPr="00C5684B">
        <w:rPr>
          <w:rFonts w:ascii="Calibri" w:hAnsi="Calibri" w:cs="Calibri"/>
          <w:bCs/>
          <w:lang w:val="cs-CZ"/>
        </w:rPr>
        <w:t xml:space="preserve"> </w:t>
      </w:r>
      <w:r>
        <w:rPr>
          <w:rFonts w:ascii="Calibri" w:hAnsi="Calibri" w:cs="Calibri"/>
          <w:bCs/>
          <w:lang w:val="cs-CZ"/>
        </w:rPr>
        <w:t xml:space="preserve">D5. Oblast je </w:t>
      </w:r>
      <w:r w:rsidRPr="00C5684B">
        <w:rPr>
          <w:rFonts w:ascii="Calibri" w:hAnsi="Calibri" w:cs="Calibri"/>
          <w:bCs/>
          <w:lang w:val="cs-CZ"/>
        </w:rPr>
        <w:t>jedinečnou lokalitou pro</w:t>
      </w:r>
      <w:r w:rsidR="002F10E5">
        <w:rPr>
          <w:rFonts w:ascii="Calibri" w:hAnsi="Calibri" w:cs="Calibri"/>
          <w:bCs/>
          <w:lang w:val="cs-CZ"/>
        </w:rPr>
        <w:t> </w:t>
      </w:r>
      <w:r w:rsidRPr="00C5684B">
        <w:rPr>
          <w:rFonts w:ascii="Calibri" w:hAnsi="Calibri" w:cs="Calibri"/>
          <w:bCs/>
          <w:lang w:val="cs-CZ"/>
        </w:rPr>
        <w:t xml:space="preserve">dodavatele automobilového průmyslu v sousedním </w:t>
      </w:r>
      <w:r w:rsidR="00C91AF1">
        <w:rPr>
          <w:rFonts w:ascii="Calibri" w:hAnsi="Calibri" w:cs="Calibri"/>
          <w:bCs/>
          <w:lang w:val="cs-CZ"/>
        </w:rPr>
        <w:t xml:space="preserve">Německu </w:t>
      </w:r>
      <w:r>
        <w:rPr>
          <w:rFonts w:ascii="Calibri" w:hAnsi="Calibri" w:cs="Calibri"/>
          <w:bCs/>
          <w:lang w:val="cs-CZ"/>
        </w:rPr>
        <w:t xml:space="preserve">a </w:t>
      </w:r>
      <w:r w:rsidRPr="00C5684B">
        <w:rPr>
          <w:rFonts w:ascii="Calibri" w:hAnsi="Calibri" w:cs="Calibri"/>
          <w:bCs/>
          <w:lang w:val="cs-CZ"/>
        </w:rPr>
        <w:t xml:space="preserve">patří k nejatraktivnějším regionům pro příliv zahraničních investic ve střední a východní Evropě. </w:t>
      </w:r>
    </w:p>
    <w:p w:rsidR="00DA6738" w:rsidRPr="00C5684B" w:rsidRDefault="007C147A" w:rsidP="00C5684B">
      <w:pPr>
        <w:jc w:val="both"/>
        <w:rPr>
          <w:rFonts w:ascii="Calibri" w:hAnsi="Calibri" w:cs="Calibri"/>
          <w:bCs/>
          <w:lang w:val="cs-CZ"/>
        </w:rPr>
      </w:pPr>
      <w:r w:rsidRPr="00871254">
        <w:rPr>
          <w:rFonts w:ascii="Calibri" w:hAnsi="Calibri" w:cs="Calibri"/>
          <w:bCs/>
          <w:i/>
          <w:lang w:val="cs-CZ"/>
        </w:rPr>
        <w:lastRenderedPageBreak/>
        <w:t xml:space="preserve">„Jsme přesvědčeni, že expanze navzdory probíhající pandemii </w:t>
      </w:r>
      <w:proofErr w:type="spellStart"/>
      <w:r w:rsidRPr="00871254">
        <w:rPr>
          <w:rFonts w:ascii="Calibri" w:hAnsi="Calibri" w:cs="Calibri"/>
          <w:bCs/>
          <w:i/>
          <w:lang w:val="cs-CZ"/>
        </w:rPr>
        <w:t>koronaviru</w:t>
      </w:r>
      <w:proofErr w:type="spellEnd"/>
      <w:r w:rsidRPr="00871254">
        <w:rPr>
          <w:rFonts w:ascii="Calibri" w:hAnsi="Calibri" w:cs="Calibri"/>
          <w:bCs/>
          <w:i/>
          <w:lang w:val="cs-CZ"/>
        </w:rPr>
        <w:t xml:space="preserve"> je správným krokem a</w:t>
      </w:r>
      <w:r w:rsidR="00C92C8B">
        <w:rPr>
          <w:rFonts w:ascii="Calibri" w:hAnsi="Calibri" w:cs="Calibri"/>
          <w:bCs/>
          <w:i/>
          <w:lang w:val="cs-CZ"/>
        </w:rPr>
        <w:t> </w:t>
      </w:r>
      <w:r w:rsidRPr="00871254">
        <w:rPr>
          <w:rFonts w:ascii="Calibri" w:hAnsi="Calibri" w:cs="Calibri"/>
          <w:bCs/>
          <w:i/>
          <w:lang w:val="cs-CZ"/>
        </w:rPr>
        <w:t xml:space="preserve">přispěje k oživení celého </w:t>
      </w:r>
      <w:r w:rsidR="00855375">
        <w:rPr>
          <w:rFonts w:ascii="Calibri" w:hAnsi="Calibri" w:cs="Calibri"/>
          <w:bCs/>
          <w:i/>
          <w:lang w:val="cs-CZ"/>
        </w:rPr>
        <w:t xml:space="preserve">automobilového </w:t>
      </w:r>
      <w:r w:rsidRPr="00871254">
        <w:rPr>
          <w:rFonts w:ascii="Calibri" w:hAnsi="Calibri" w:cs="Calibri"/>
          <w:bCs/>
          <w:i/>
          <w:lang w:val="cs-CZ"/>
        </w:rPr>
        <w:t xml:space="preserve">sektoru. Poptávka po našich </w:t>
      </w:r>
      <w:r w:rsidR="00855375">
        <w:rPr>
          <w:rFonts w:ascii="Calibri" w:hAnsi="Calibri" w:cs="Calibri"/>
          <w:bCs/>
          <w:i/>
          <w:lang w:val="cs-CZ"/>
        </w:rPr>
        <w:t xml:space="preserve">produktech </w:t>
      </w:r>
      <w:r w:rsidRPr="00871254">
        <w:rPr>
          <w:rFonts w:ascii="Calibri" w:hAnsi="Calibri" w:cs="Calibri"/>
          <w:bCs/>
          <w:i/>
          <w:lang w:val="cs-CZ"/>
        </w:rPr>
        <w:t>zůstává i</w:t>
      </w:r>
      <w:r w:rsidR="00855375">
        <w:rPr>
          <w:rFonts w:ascii="Calibri" w:hAnsi="Calibri" w:cs="Calibri"/>
          <w:bCs/>
          <w:i/>
          <w:lang w:val="cs-CZ"/>
        </w:rPr>
        <w:t> </w:t>
      </w:r>
      <w:r w:rsidRPr="00871254">
        <w:rPr>
          <w:rFonts w:ascii="Calibri" w:hAnsi="Calibri" w:cs="Calibri"/>
          <w:bCs/>
          <w:i/>
          <w:lang w:val="cs-CZ"/>
        </w:rPr>
        <w:t xml:space="preserve">nadále silná a </w:t>
      </w:r>
      <w:r w:rsidR="00E64538" w:rsidRPr="00871254">
        <w:rPr>
          <w:rFonts w:ascii="Calibri" w:hAnsi="Calibri" w:cs="Calibri"/>
          <w:bCs/>
          <w:i/>
          <w:lang w:val="cs-CZ"/>
        </w:rPr>
        <w:t>je hnacím motorem k dalšímu růstu</w:t>
      </w:r>
      <w:r w:rsidRPr="00871254">
        <w:rPr>
          <w:rFonts w:ascii="Calibri" w:hAnsi="Calibri" w:cs="Calibri"/>
          <w:bCs/>
          <w:i/>
          <w:lang w:val="cs-CZ"/>
        </w:rPr>
        <w:t xml:space="preserve">,“ </w:t>
      </w:r>
      <w:r w:rsidRPr="006128FA">
        <w:rPr>
          <w:rFonts w:ascii="Calibri" w:hAnsi="Calibri" w:cs="Calibri"/>
          <w:bCs/>
          <w:lang w:val="cs-CZ"/>
        </w:rPr>
        <w:t>u</w:t>
      </w:r>
      <w:r>
        <w:rPr>
          <w:rFonts w:ascii="Calibri" w:hAnsi="Calibri" w:cs="Calibri"/>
          <w:bCs/>
          <w:lang w:val="cs-CZ"/>
        </w:rPr>
        <w:t>zavírá</w:t>
      </w:r>
      <w:r w:rsidRPr="007C147A">
        <w:rPr>
          <w:rFonts w:ascii="Calibri" w:hAnsi="Calibri" w:cs="Calibri"/>
          <w:bCs/>
          <w:lang w:val="cs-CZ"/>
        </w:rPr>
        <w:t xml:space="preserve"> </w:t>
      </w:r>
      <w:r w:rsidRPr="00871254">
        <w:rPr>
          <w:rFonts w:ascii="Calibri" w:hAnsi="Calibri" w:cs="Calibri"/>
          <w:b/>
          <w:bCs/>
          <w:lang w:val="cs-CZ"/>
        </w:rPr>
        <w:t xml:space="preserve">Tomáš </w:t>
      </w:r>
      <w:proofErr w:type="spellStart"/>
      <w:r w:rsidRPr="00871254">
        <w:rPr>
          <w:rFonts w:ascii="Calibri" w:hAnsi="Calibri" w:cs="Calibri"/>
          <w:b/>
          <w:bCs/>
          <w:lang w:val="cs-CZ"/>
        </w:rPr>
        <w:t>Burkoň</w:t>
      </w:r>
      <w:proofErr w:type="spellEnd"/>
      <w:r w:rsidRPr="00871254">
        <w:rPr>
          <w:rFonts w:ascii="Calibri" w:hAnsi="Calibri" w:cs="Calibri"/>
          <w:b/>
          <w:bCs/>
          <w:lang w:val="cs-CZ"/>
        </w:rPr>
        <w:t xml:space="preserve">, ředitel závodu </w:t>
      </w:r>
      <w:proofErr w:type="spellStart"/>
      <w:r w:rsidRPr="00871254">
        <w:rPr>
          <w:rFonts w:ascii="Calibri" w:hAnsi="Calibri" w:cs="Calibri"/>
          <w:b/>
          <w:bCs/>
          <w:lang w:val="cs-CZ"/>
        </w:rPr>
        <w:t>Faurecia</w:t>
      </w:r>
      <w:proofErr w:type="spellEnd"/>
      <w:r w:rsidRPr="00871254">
        <w:rPr>
          <w:rFonts w:ascii="Calibri" w:hAnsi="Calibri" w:cs="Calibri"/>
          <w:b/>
          <w:bCs/>
          <w:lang w:val="cs-CZ"/>
        </w:rPr>
        <w:t xml:space="preserve"> v Nýřanech</w:t>
      </w:r>
      <w:r w:rsidRPr="007C147A">
        <w:rPr>
          <w:rFonts w:ascii="Calibri" w:hAnsi="Calibri" w:cs="Calibri"/>
          <w:bCs/>
          <w:lang w:val="cs-CZ"/>
        </w:rPr>
        <w:t>.</w:t>
      </w:r>
    </w:p>
    <w:p w:rsidR="00725CEC" w:rsidRDefault="00725CEC" w:rsidP="00F422F6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F422F6" w:rsidRPr="009C330E" w:rsidRDefault="00F422F6" w:rsidP="00F422F6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9C330E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Pr="009C330E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:rsidR="00F422F6" w:rsidRPr="009C330E" w:rsidRDefault="00F422F6" w:rsidP="00F422F6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9C330E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009C330E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 w:rsidRPr="009C330E"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Pr="009C330E">
        <w:rPr>
          <w:rFonts w:ascii="Calibri" w:hAnsi="Calibri" w:cs="Calibri"/>
          <w:sz w:val="22"/>
          <w:szCs w:val="22"/>
          <w:lang w:val="cs-CZ"/>
        </w:rPr>
        <w:t>Denisa Kolaříková</w:t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  <w:t>Kamila Čadková</w:t>
      </w:r>
      <w:r w:rsidRPr="009C330E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Manager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>: +420 731 613 606</w:t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9C330E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9C330E">
        <w:rPr>
          <w:rFonts w:ascii="Calibri" w:hAnsi="Calibri" w:cs="Calibri"/>
          <w:sz w:val="22"/>
          <w:szCs w:val="22"/>
          <w:lang w:val="cs-CZ"/>
        </w:rPr>
        <w:t>: +420 731 613 609</w:t>
      </w:r>
      <w:r w:rsidRPr="009C330E">
        <w:rPr>
          <w:rFonts w:ascii="Calibri" w:hAnsi="Calibri" w:cs="Calibri"/>
          <w:sz w:val="22"/>
          <w:szCs w:val="22"/>
          <w:lang w:val="cs-CZ"/>
        </w:rPr>
        <w:br/>
        <w:t xml:space="preserve">email: </w:t>
      </w:r>
      <w:r w:rsidRPr="009C330E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 w:rsidRPr="009C330E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9C330E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8" w:history="1">
        <w:r w:rsidRPr="009C330E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</w:hyperlink>
      <w:r w:rsidRPr="009C330E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br/>
      </w:r>
      <w:hyperlink r:id="rId9" w:history="1">
        <w:r w:rsidRPr="009C330E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:rsidR="00F422F6" w:rsidRPr="009C330E" w:rsidRDefault="00F422F6" w:rsidP="00F422F6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:rsidR="00F422F6" w:rsidRPr="009C330E" w:rsidRDefault="00F422F6" w:rsidP="00F422F6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C330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9C330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Renata Mrázová, Senior </w:t>
      </w:r>
      <w:proofErr w:type="spellStart"/>
      <w:r w:rsidR="005D0A58"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Communication</w:t>
      </w:r>
      <w:proofErr w:type="spellEnd"/>
      <w:r w:rsidR="005D0A58"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Specialist</w:t>
      </w:r>
      <w:proofErr w:type="spellEnd"/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, +420 604 308 765, </w:t>
      </w:r>
      <w:hyperlink r:id="rId10" w:history="1">
        <w:r w:rsidRPr="009C330E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9C330E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9C330E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hyperlink r:id="rId11" w:tgtFrame="_blank" w:history="1">
        <w:proofErr w:type="spellStart"/>
        <w:r w:rsidRPr="009C330E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Facebook</w:t>
        </w:r>
        <w:proofErr w:type="spellEnd"/>
      </w:hyperlink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Pr="009C330E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9C330E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hyperlink r:id="rId12" w:tgtFrame="_blank" w:history="1">
        <w:proofErr w:type="spellStart"/>
        <w:r w:rsidRPr="009C330E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Instagram</w:t>
        </w:r>
        <w:proofErr w:type="spellEnd"/>
      </w:hyperlink>
      <w:r w:rsidRPr="009C330E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F422F6" w:rsidRPr="009C330E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9C330E">
        <w:rPr>
          <w:rStyle w:val="scxw231575668"/>
          <w:rFonts w:ascii="Calibri" w:hAnsi="Calibri" w:cs="Calibri"/>
          <w:color w:val="000000"/>
        </w:rPr>
        <w:t> </w:t>
      </w:r>
      <w:r w:rsidRPr="009C330E">
        <w:rPr>
          <w:rFonts w:ascii="Calibri" w:hAnsi="Calibri" w:cs="Calibri"/>
          <w:color w:val="000000"/>
        </w:rPr>
        <w:br/>
      </w:r>
      <w:r w:rsidRPr="009C330E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F422F6" w:rsidRPr="009C330E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9C330E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9C330E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F422F6" w:rsidRPr="009C330E" w:rsidRDefault="00F422F6" w:rsidP="00F422F6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proofErr w:type="spellStart"/>
      <w:r w:rsidRPr="009C330E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proofErr w:type="spellEnd"/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 500 a indexu S&amp;P 500 se sídlem v </w:t>
      </w:r>
      <w:r w:rsidR="00287151">
        <w:rPr>
          <w:rStyle w:val="normaltextrun"/>
          <w:rFonts w:ascii="Calibri" w:hAnsi="Calibri" w:cs="Calibri"/>
          <w:color w:val="000000"/>
          <w:sz w:val="18"/>
          <w:szCs w:val="18"/>
        </w:rPr>
        <w:t>Dallasu</w:t>
      </w: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, je světovou vedoucí společností v</w:t>
      </w:r>
      <w:r w:rsidR="00287151">
        <w:rPr>
          <w:rStyle w:val="normaltextrun"/>
          <w:rFonts w:ascii="Calibri" w:hAnsi="Calibri" w:cs="Calibri"/>
          <w:color w:val="000000"/>
          <w:sz w:val="18"/>
          <w:szCs w:val="18"/>
        </w:rPr>
        <w:t> </w:t>
      </w: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9C330E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r:id="rId13" w:tgtFrame="_blank" w:history="1">
        <w:r w:rsidRPr="009C330E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9C330E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  <w:r w:rsidRPr="009C330E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w:rsidR="00F422F6" w:rsidRPr="009C330E" w:rsidRDefault="00F422F6" w:rsidP="00F422F6">
      <w:pPr>
        <w:spacing w:line="360" w:lineRule="auto"/>
        <w:jc w:val="both"/>
        <w:rPr>
          <w:rFonts w:ascii="Calibri" w:hAnsi="Calibri" w:cs="Calibri"/>
          <w:b/>
          <w:sz w:val="20"/>
          <w:lang w:val="cs-CZ"/>
        </w:rPr>
      </w:pPr>
    </w:p>
    <w:p w:rsidR="00896E16" w:rsidRPr="009C330E" w:rsidRDefault="00896E16" w:rsidP="00F422F6">
      <w:pPr>
        <w:spacing w:line="360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sectPr w:rsidR="00896E16" w:rsidRPr="009C330E">
      <w:headerReference w:type="default" r:id="rId14"/>
      <w:headerReference w:type="first" r:id="rId15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D6" w:rsidRDefault="00736ED6">
      <w:r>
        <w:separator/>
      </w:r>
    </w:p>
  </w:endnote>
  <w:endnote w:type="continuationSeparator" w:id="0">
    <w:p w:rsidR="00736ED6" w:rsidRDefault="007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D6" w:rsidRDefault="00736ED6">
      <w:r>
        <w:separator/>
      </w:r>
    </w:p>
  </w:footnote>
  <w:footnote w:type="continuationSeparator" w:id="0">
    <w:p w:rsidR="00736ED6" w:rsidRDefault="0073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53" w:rsidRPr="006F1F32" w:rsidRDefault="00B73D23">
    <w:pPr>
      <w:pStyle w:val="AddressArea"/>
      <w:ind w:left="552"/>
      <w:jc w:val="right"/>
      <w:rPr>
        <w:rFonts w:ascii="Arial" w:hAnsi="Arial" w:cs="Arial"/>
      </w:rPr>
    </w:pPr>
    <w:r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53" w:rsidRDefault="00B73D23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>
                                <wp:extent cx="1266825" cy="314325"/>
                                <wp:effectExtent l="0" t="0" r="9525" b="9525"/>
                                <wp:docPr id="3" name="obrázek 2" descr="2011_CBRE_Logo_Gre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2011_CBRE_Logo_Gre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BAtA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" o:allowincell="f" filled="f" stroked="f">
              <v:textbox>
                <w:txbxContent>
                  <w:p w:rsidR="00AC0353" w:rsidRDefault="00B73D23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1266825" cy="314325"/>
                          <wp:effectExtent l="0" t="0" r="9525" b="9525"/>
                          <wp:docPr id="3" name="obrázek 2" descr="2011_CBRE_Logo_Gre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2011_CBRE_Logo_Gre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m8tQIAAMA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" o:allowincell="f" filled="f" stroked="f">
              <v:textbox>
                <w:txbxContent>
                  <w:p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55AA"/>
    <w:multiLevelType w:val="multilevel"/>
    <w:tmpl w:val="3AE4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4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6"/>
  </w:num>
  <w:num w:numId="12">
    <w:abstractNumId w:val="13"/>
  </w:num>
  <w:num w:numId="13">
    <w:abstractNumId w:val="0"/>
  </w:num>
  <w:num w:numId="14">
    <w:abstractNumId w:val="12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1812"/>
    <w:rsid w:val="000046AB"/>
    <w:rsid w:val="00007054"/>
    <w:rsid w:val="00007841"/>
    <w:rsid w:val="00007AB5"/>
    <w:rsid w:val="00013A2C"/>
    <w:rsid w:val="0002324D"/>
    <w:rsid w:val="0002327A"/>
    <w:rsid w:val="00024CE7"/>
    <w:rsid w:val="00034381"/>
    <w:rsid w:val="00035FCE"/>
    <w:rsid w:val="000361B9"/>
    <w:rsid w:val="00043948"/>
    <w:rsid w:val="000443CE"/>
    <w:rsid w:val="00045390"/>
    <w:rsid w:val="00046C49"/>
    <w:rsid w:val="00053F3B"/>
    <w:rsid w:val="00054509"/>
    <w:rsid w:val="000613B7"/>
    <w:rsid w:val="0007266A"/>
    <w:rsid w:val="00072B9B"/>
    <w:rsid w:val="00074367"/>
    <w:rsid w:val="0008213B"/>
    <w:rsid w:val="00084141"/>
    <w:rsid w:val="00085D15"/>
    <w:rsid w:val="00092124"/>
    <w:rsid w:val="00092B0F"/>
    <w:rsid w:val="0009404E"/>
    <w:rsid w:val="00094B43"/>
    <w:rsid w:val="00095193"/>
    <w:rsid w:val="000978FB"/>
    <w:rsid w:val="000A1983"/>
    <w:rsid w:val="000B34F0"/>
    <w:rsid w:val="000B7678"/>
    <w:rsid w:val="000C0127"/>
    <w:rsid w:val="000C7B2E"/>
    <w:rsid w:val="000D4C05"/>
    <w:rsid w:val="000D59C2"/>
    <w:rsid w:val="000D7C49"/>
    <w:rsid w:val="000E2D0D"/>
    <w:rsid w:val="000F21A3"/>
    <w:rsid w:val="000F2AFB"/>
    <w:rsid w:val="000F346B"/>
    <w:rsid w:val="000F4B99"/>
    <w:rsid w:val="000F5CAC"/>
    <w:rsid w:val="000F77C2"/>
    <w:rsid w:val="00100EB7"/>
    <w:rsid w:val="00101BE0"/>
    <w:rsid w:val="0010245E"/>
    <w:rsid w:val="00113D8F"/>
    <w:rsid w:val="00120D56"/>
    <w:rsid w:val="0012574C"/>
    <w:rsid w:val="0013202B"/>
    <w:rsid w:val="00133B7A"/>
    <w:rsid w:val="001353CC"/>
    <w:rsid w:val="00137053"/>
    <w:rsid w:val="00140275"/>
    <w:rsid w:val="001410C6"/>
    <w:rsid w:val="00143067"/>
    <w:rsid w:val="001433F5"/>
    <w:rsid w:val="00147579"/>
    <w:rsid w:val="0015114B"/>
    <w:rsid w:val="00152977"/>
    <w:rsid w:val="00153D91"/>
    <w:rsid w:val="0015781E"/>
    <w:rsid w:val="00162486"/>
    <w:rsid w:val="00171602"/>
    <w:rsid w:val="00177FF5"/>
    <w:rsid w:val="00181763"/>
    <w:rsid w:val="00185A61"/>
    <w:rsid w:val="001966AB"/>
    <w:rsid w:val="001A3C09"/>
    <w:rsid w:val="001A50E1"/>
    <w:rsid w:val="001B089E"/>
    <w:rsid w:val="001B46F5"/>
    <w:rsid w:val="001C2EF2"/>
    <w:rsid w:val="001C3893"/>
    <w:rsid w:val="001C3E7B"/>
    <w:rsid w:val="001D1042"/>
    <w:rsid w:val="001E0AE4"/>
    <w:rsid w:val="001E4197"/>
    <w:rsid w:val="001E6473"/>
    <w:rsid w:val="001E6B1B"/>
    <w:rsid w:val="001F2164"/>
    <w:rsid w:val="001F5B09"/>
    <w:rsid w:val="00202D5E"/>
    <w:rsid w:val="002032CF"/>
    <w:rsid w:val="002048D9"/>
    <w:rsid w:val="00213B7F"/>
    <w:rsid w:val="002161D6"/>
    <w:rsid w:val="00220128"/>
    <w:rsid w:val="002213D0"/>
    <w:rsid w:val="00226F28"/>
    <w:rsid w:val="00232A3A"/>
    <w:rsid w:val="00233525"/>
    <w:rsid w:val="00234C49"/>
    <w:rsid w:val="00234D03"/>
    <w:rsid w:val="002473AB"/>
    <w:rsid w:val="002507AD"/>
    <w:rsid w:val="00251BE6"/>
    <w:rsid w:val="0025725D"/>
    <w:rsid w:val="002601D2"/>
    <w:rsid w:val="00260400"/>
    <w:rsid w:val="002647D5"/>
    <w:rsid w:val="00271517"/>
    <w:rsid w:val="00275F4E"/>
    <w:rsid w:val="00276F8C"/>
    <w:rsid w:val="0028094F"/>
    <w:rsid w:val="00283B5D"/>
    <w:rsid w:val="002866F5"/>
    <w:rsid w:val="00287151"/>
    <w:rsid w:val="0029552F"/>
    <w:rsid w:val="002A197F"/>
    <w:rsid w:val="002A31A6"/>
    <w:rsid w:val="002A50A5"/>
    <w:rsid w:val="002C0CB2"/>
    <w:rsid w:val="002D4AC1"/>
    <w:rsid w:val="002D5222"/>
    <w:rsid w:val="002D573D"/>
    <w:rsid w:val="002D6572"/>
    <w:rsid w:val="002E290F"/>
    <w:rsid w:val="002E4D6A"/>
    <w:rsid w:val="002F10E5"/>
    <w:rsid w:val="002F62A8"/>
    <w:rsid w:val="00301599"/>
    <w:rsid w:val="003021A4"/>
    <w:rsid w:val="00302847"/>
    <w:rsid w:val="00304A3B"/>
    <w:rsid w:val="00312149"/>
    <w:rsid w:val="003132AE"/>
    <w:rsid w:val="00317AF2"/>
    <w:rsid w:val="00326986"/>
    <w:rsid w:val="00327883"/>
    <w:rsid w:val="00330302"/>
    <w:rsid w:val="00330386"/>
    <w:rsid w:val="00331160"/>
    <w:rsid w:val="00335449"/>
    <w:rsid w:val="00341977"/>
    <w:rsid w:val="00345315"/>
    <w:rsid w:val="003459E8"/>
    <w:rsid w:val="00347883"/>
    <w:rsid w:val="0035222D"/>
    <w:rsid w:val="00353D70"/>
    <w:rsid w:val="003542C8"/>
    <w:rsid w:val="00355A19"/>
    <w:rsid w:val="00361317"/>
    <w:rsid w:val="00363B28"/>
    <w:rsid w:val="0036454E"/>
    <w:rsid w:val="003660BA"/>
    <w:rsid w:val="003729DB"/>
    <w:rsid w:val="00376CF5"/>
    <w:rsid w:val="00380139"/>
    <w:rsid w:val="00383A8B"/>
    <w:rsid w:val="00384E16"/>
    <w:rsid w:val="00393CF4"/>
    <w:rsid w:val="003A5DF9"/>
    <w:rsid w:val="003A7F78"/>
    <w:rsid w:val="003B6971"/>
    <w:rsid w:val="003C107C"/>
    <w:rsid w:val="003C11F0"/>
    <w:rsid w:val="003C31C1"/>
    <w:rsid w:val="003C6EF1"/>
    <w:rsid w:val="003D01D1"/>
    <w:rsid w:val="003D18D4"/>
    <w:rsid w:val="003D1C84"/>
    <w:rsid w:val="003D2C54"/>
    <w:rsid w:val="003D2F44"/>
    <w:rsid w:val="003E2ED5"/>
    <w:rsid w:val="003E53D0"/>
    <w:rsid w:val="003E5BC2"/>
    <w:rsid w:val="003E64FA"/>
    <w:rsid w:val="003E7634"/>
    <w:rsid w:val="003F0DD6"/>
    <w:rsid w:val="003F330F"/>
    <w:rsid w:val="003F34FD"/>
    <w:rsid w:val="003F5D8D"/>
    <w:rsid w:val="003F6E13"/>
    <w:rsid w:val="0040159C"/>
    <w:rsid w:val="00401BD1"/>
    <w:rsid w:val="00403249"/>
    <w:rsid w:val="004049DA"/>
    <w:rsid w:val="004054E5"/>
    <w:rsid w:val="00405BBC"/>
    <w:rsid w:val="00406F30"/>
    <w:rsid w:val="004104D8"/>
    <w:rsid w:val="00410530"/>
    <w:rsid w:val="00413339"/>
    <w:rsid w:val="00413BFE"/>
    <w:rsid w:val="00415C5F"/>
    <w:rsid w:val="0041607E"/>
    <w:rsid w:val="00421FAE"/>
    <w:rsid w:val="00430F75"/>
    <w:rsid w:val="004317FB"/>
    <w:rsid w:val="00432F52"/>
    <w:rsid w:val="00435CDC"/>
    <w:rsid w:val="0043605F"/>
    <w:rsid w:val="00436D8B"/>
    <w:rsid w:val="0043737B"/>
    <w:rsid w:val="00441D7D"/>
    <w:rsid w:val="00442EA3"/>
    <w:rsid w:val="0044532D"/>
    <w:rsid w:val="00447EB6"/>
    <w:rsid w:val="00451F1E"/>
    <w:rsid w:val="0045296F"/>
    <w:rsid w:val="0046592D"/>
    <w:rsid w:val="004729B4"/>
    <w:rsid w:val="00480286"/>
    <w:rsid w:val="00480CBA"/>
    <w:rsid w:val="004901C0"/>
    <w:rsid w:val="0049047E"/>
    <w:rsid w:val="004A0670"/>
    <w:rsid w:val="004A2268"/>
    <w:rsid w:val="004B1409"/>
    <w:rsid w:val="004B2C77"/>
    <w:rsid w:val="004B3BE3"/>
    <w:rsid w:val="004B7EC2"/>
    <w:rsid w:val="004C06AD"/>
    <w:rsid w:val="004C572B"/>
    <w:rsid w:val="004C605A"/>
    <w:rsid w:val="004C640E"/>
    <w:rsid w:val="004D2034"/>
    <w:rsid w:val="004E097E"/>
    <w:rsid w:val="004E1688"/>
    <w:rsid w:val="004E1D3A"/>
    <w:rsid w:val="004E2F95"/>
    <w:rsid w:val="004F761C"/>
    <w:rsid w:val="004F7E34"/>
    <w:rsid w:val="0050111F"/>
    <w:rsid w:val="005025C4"/>
    <w:rsid w:val="00503593"/>
    <w:rsid w:val="00505FF0"/>
    <w:rsid w:val="005120B1"/>
    <w:rsid w:val="00513C31"/>
    <w:rsid w:val="005168C8"/>
    <w:rsid w:val="00517937"/>
    <w:rsid w:val="0052118A"/>
    <w:rsid w:val="0052294E"/>
    <w:rsid w:val="00524D8F"/>
    <w:rsid w:val="005257D7"/>
    <w:rsid w:val="00527F4C"/>
    <w:rsid w:val="005313D2"/>
    <w:rsid w:val="00531F56"/>
    <w:rsid w:val="005339ED"/>
    <w:rsid w:val="00535F43"/>
    <w:rsid w:val="005424E6"/>
    <w:rsid w:val="005431BC"/>
    <w:rsid w:val="00543D63"/>
    <w:rsid w:val="0055397F"/>
    <w:rsid w:val="00561781"/>
    <w:rsid w:val="00565501"/>
    <w:rsid w:val="0057048E"/>
    <w:rsid w:val="00570E96"/>
    <w:rsid w:val="00574715"/>
    <w:rsid w:val="00574AF1"/>
    <w:rsid w:val="00575D37"/>
    <w:rsid w:val="00582E9C"/>
    <w:rsid w:val="005900F1"/>
    <w:rsid w:val="00593552"/>
    <w:rsid w:val="00593880"/>
    <w:rsid w:val="00595762"/>
    <w:rsid w:val="0059661D"/>
    <w:rsid w:val="00597254"/>
    <w:rsid w:val="005A0417"/>
    <w:rsid w:val="005A18F6"/>
    <w:rsid w:val="005A2A50"/>
    <w:rsid w:val="005A2F58"/>
    <w:rsid w:val="005A7544"/>
    <w:rsid w:val="005A7568"/>
    <w:rsid w:val="005B4535"/>
    <w:rsid w:val="005B4942"/>
    <w:rsid w:val="005B4B0E"/>
    <w:rsid w:val="005C6C2F"/>
    <w:rsid w:val="005C71AD"/>
    <w:rsid w:val="005D0A58"/>
    <w:rsid w:val="005D1CE4"/>
    <w:rsid w:val="005D2270"/>
    <w:rsid w:val="005D3C4F"/>
    <w:rsid w:val="005D3F39"/>
    <w:rsid w:val="005D4E73"/>
    <w:rsid w:val="005D58F0"/>
    <w:rsid w:val="005E190C"/>
    <w:rsid w:val="005E1EBD"/>
    <w:rsid w:val="005E3768"/>
    <w:rsid w:val="005E70D7"/>
    <w:rsid w:val="005F01DF"/>
    <w:rsid w:val="005F51AA"/>
    <w:rsid w:val="005F648D"/>
    <w:rsid w:val="006029F8"/>
    <w:rsid w:val="006045C2"/>
    <w:rsid w:val="0060592C"/>
    <w:rsid w:val="00605B1F"/>
    <w:rsid w:val="00605BDB"/>
    <w:rsid w:val="00607037"/>
    <w:rsid w:val="006071AE"/>
    <w:rsid w:val="0061090D"/>
    <w:rsid w:val="00610923"/>
    <w:rsid w:val="00611758"/>
    <w:rsid w:val="0061192E"/>
    <w:rsid w:val="00611EB2"/>
    <w:rsid w:val="00612406"/>
    <w:rsid w:val="006128FA"/>
    <w:rsid w:val="006139FD"/>
    <w:rsid w:val="00615A26"/>
    <w:rsid w:val="006166B6"/>
    <w:rsid w:val="00616A92"/>
    <w:rsid w:val="00616E93"/>
    <w:rsid w:val="00624C29"/>
    <w:rsid w:val="00624D44"/>
    <w:rsid w:val="0062691A"/>
    <w:rsid w:val="00634839"/>
    <w:rsid w:val="006377F6"/>
    <w:rsid w:val="00640BA0"/>
    <w:rsid w:val="00641416"/>
    <w:rsid w:val="00646642"/>
    <w:rsid w:val="00647305"/>
    <w:rsid w:val="00651ED9"/>
    <w:rsid w:val="0065674D"/>
    <w:rsid w:val="00662349"/>
    <w:rsid w:val="00664D6F"/>
    <w:rsid w:val="00670533"/>
    <w:rsid w:val="00675D85"/>
    <w:rsid w:val="00677455"/>
    <w:rsid w:val="006807C2"/>
    <w:rsid w:val="00681855"/>
    <w:rsid w:val="00683987"/>
    <w:rsid w:val="0068483F"/>
    <w:rsid w:val="006861DA"/>
    <w:rsid w:val="00686730"/>
    <w:rsid w:val="0068773E"/>
    <w:rsid w:val="00691C5A"/>
    <w:rsid w:val="006920CC"/>
    <w:rsid w:val="006976A2"/>
    <w:rsid w:val="00697D8D"/>
    <w:rsid w:val="006A13E3"/>
    <w:rsid w:val="006A3861"/>
    <w:rsid w:val="006A7404"/>
    <w:rsid w:val="006B0041"/>
    <w:rsid w:val="006B1072"/>
    <w:rsid w:val="006B2E14"/>
    <w:rsid w:val="006C35E7"/>
    <w:rsid w:val="006C4CE9"/>
    <w:rsid w:val="006C6137"/>
    <w:rsid w:val="006C705B"/>
    <w:rsid w:val="006D736F"/>
    <w:rsid w:val="006E10FD"/>
    <w:rsid w:val="006E5F3A"/>
    <w:rsid w:val="006F1284"/>
    <w:rsid w:val="006F1286"/>
    <w:rsid w:val="006F1F32"/>
    <w:rsid w:val="007003C1"/>
    <w:rsid w:val="0070086B"/>
    <w:rsid w:val="007065BA"/>
    <w:rsid w:val="00712400"/>
    <w:rsid w:val="00713397"/>
    <w:rsid w:val="007146F3"/>
    <w:rsid w:val="00714E5F"/>
    <w:rsid w:val="00716BBF"/>
    <w:rsid w:val="00721A76"/>
    <w:rsid w:val="00725CEC"/>
    <w:rsid w:val="007300B4"/>
    <w:rsid w:val="0073466A"/>
    <w:rsid w:val="00736ED6"/>
    <w:rsid w:val="00741B6B"/>
    <w:rsid w:val="0075242C"/>
    <w:rsid w:val="00752689"/>
    <w:rsid w:val="00752D7B"/>
    <w:rsid w:val="00753907"/>
    <w:rsid w:val="00755DFA"/>
    <w:rsid w:val="007561AE"/>
    <w:rsid w:val="00756986"/>
    <w:rsid w:val="0076007C"/>
    <w:rsid w:val="0076342F"/>
    <w:rsid w:val="00766DD0"/>
    <w:rsid w:val="00766ED1"/>
    <w:rsid w:val="00767D31"/>
    <w:rsid w:val="0077271E"/>
    <w:rsid w:val="007732AA"/>
    <w:rsid w:val="00773C16"/>
    <w:rsid w:val="0077442C"/>
    <w:rsid w:val="00774DA3"/>
    <w:rsid w:val="00776B2F"/>
    <w:rsid w:val="0077755E"/>
    <w:rsid w:val="00787CCF"/>
    <w:rsid w:val="00787DC1"/>
    <w:rsid w:val="0079125E"/>
    <w:rsid w:val="00797BCC"/>
    <w:rsid w:val="007A74CB"/>
    <w:rsid w:val="007A7A7F"/>
    <w:rsid w:val="007C147A"/>
    <w:rsid w:val="007C21F4"/>
    <w:rsid w:val="007C2D0F"/>
    <w:rsid w:val="007C57E9"/>
    <w:rsid w:val="007C5C43"/>
    <w:rsid w:val="007D20A2"/>
    <w:rsid w:val="007D2AA9"/>
    <w:rsid w:val="007D5E91"/>
    <w:rsid w:val="007E1A1E"/>
    <w:rsid w:val="007E3B36"/>
    <w:rsid w:val="007E5383"/>
    <w:rsid w:val="007F1AB4"/>
    <w:rsid w:val="007F6B1F"/>
    <w:rsid w:val="00800347"/>
    <w:rsid w:val="00800ACA"/>
    <w:rsid w:val="0080504C"/>
    <w:rsid w:val="00807E99"/>
    <w:rsid w:val="008111EA"/>
    <w:rsid w:val="00813010"/>
    <w:rsid w:val="00813935"/>
    <w:rsid w:val="00822361"/>
    <w:rsid w:val="0082400C"/>
    <w:rsid w:val="00827442"/>
    <w:rsid w:val="008337D0"/>
    <w:rsid w:val="008374F4"/>
    <w:rsid w:val="008403AB"/>
    <w:rsid w:val="0084598D"/>
    <w:rsid w:val="00846225"/>
    <w:rsid w:val="00853694"/>
    <w:rsid w:val="00855375"/>
    <w:rsid w:val="008611A6"/>
    <w:rsid w:val="008620DD"/>
    <w:rsid w:val="00866B45"/>
    <w:rsid w:val="00871254"/>
    <w:rsid w:val="00872875"/>
    <w:rsid w:val="008733E0"/>
    <w:rsid w:val="0087631A"/>
    <w:rsid w:val="0088169D"/>
    <w:rsid w:val="00894228"/>
    <w:rsid w:val="008947E7"/>
    <w:rsid w:val="008967A3"/>
    <w:rsid w:val="00896E16"/>
    <w:rsid w:val="008971F8"/>
    <w:rsid w:val="008A7360"/>
    <w:rsid w:val="008B1A44"/>
    <w:rsid w:val="008C0C62"/>
    <w:rsid w:val="008C46EC"/>
    <w:rsid w:val="008C70AD"/>
    <w:rsid w:val="008D010E"/>
    <w:rsid w:val="008D5D23"/>
    <w:rsid w:val="008E0E22"/>
    <w:rsid w:val="008E16F0"/>
    <w:rsid w:val="008E1F28"/>
    <w:rsid w:val="008E5EE9"/>
    <w:rsid w:val="008F2443"/>
    <w:rsid w:val="009033A8"/>
    <w:rsid w:val="00905F36"/>
    <w:rsid w:val="00911335"/>
    <w:rsid w:val="00911839"/>
    <w:rsid w:val="00921579"/>
    <w:rsid w:val="00922399"/>
    <w:rsid w:val="009246E4"/>
    <w:rsid w:val="00925AA4"/>
    <w:rsid w:val="009323E9"/>
    <w:rsid w:val="0093256D"/>
    <w:rsid w:val="009329BC"/>
    <w:rsid w:val="009366AB"/>
    <w:rsid w:val="009369C7"/>
    <w:rsid w:val="00937386"/>
    <w:rsid w:val="00941224"/>
    <w:rsid w:val="00945509"/>
    <w:rsid w:val="00946A8B"/>
    <w:rsid w:val="009470CE"/>
    <w:rsid w:val="00950388"/>
    <w:rsid w:val="0095483C"/>
    <w:rsid w:val="00956561"/>
    <w:rsid w:val="00957850"/>
    <w:rsid w:val="00957F2B"/>
    <w:rsid w:val="009716CA"/>
    <w:rsid w:val="00980213"/>
    <w:rsid w:val="00982411"/>
    <w:rsid w:val="009828BA"/>
    <w:rsid w:val="009830C0"/>
    <w:rsid w:val="00984D38"/>
    <w:rsid w:val="00994D94"/>
    <w:rsid w:val="00995211"/>
    <w:rsid w:val="009A799E"/>
    <w:rsid w:val="009B4725"/>
    <w:rsid w:val="009B53E8"/>
    <w:rsid w:val="009C0169"/>
    <w:rsid w:val="009C330E"/>
    <w:rsid w:val="009C41E6"/>
    <w:rsid w:val="009C58DE"/>
    <w:rsid w:val="009C736E"/>
    <w:rsid w:val="009D0B68"/>
    <w:rsid w:val="009D6F07"/>
    <w:rsid w:val="009E371A"/>
    <w:rsid w:val="009F0AF3"/>
    <w:rsid w:val="009F1ADC"/>
    <w:rsid w:val="009F390E"/>
    <w:rsid w:val="009F48A3"/>
    <w:rsid w:val="00A01428"/>
    <w:rsid w:val="00A1029C"/>
    <w:rsid w:val="00A111AC"/>
    <w:rsid w:val="00A16642"/>
    <w:rsid w:val="00A21BA6"/>
    <w:rsid w:val="00A22925"/>
    <w:rsid w:val="00A2516F"/>
    <w:rsid w:val="00A25CB3"/>
    <w:rsid w:val="00A335CD"/>
    <w:rsid w:val="00A34F31"/>
    <w:rsid w:val="00A407AD"/>
    <w:rsid w:val="00A42FCF"/>
    <w:rsid w:val="00A435CB"/>
    <w:rsid w:val="00A46F43"/>
    <w:rsid w:val="00A50F47"/>
    <w:rsid w:val="00A52621"/>
    <w:rsid w:val="00A53791"/>
    <w:rsid w:val="00A561B6"/>
    <w:rsid w:val="00A56370"/>
    <w:rsid w:val="00A57C43"/>
    <w:rsid w:val="00A57C48"/>
    <w:rsid w:val="00A629A5"/>
    <w:rsid w:val="00A62CD0"/>
    <w:rsid w:val="00A62F06"/>
    <w:rsid w:val="00A71731"/>
    <w:rsid w:val="00A71B3B"/>
    <w:rsid w:val="00A71C9B"/>
    <w:rsid w:val="00A80B92"/>
    <w:rsid w:val="00A81EAE"/>
    <w:rsid w:val="00A82D1D"/>
    <w:rsid w:val="00A8657F"/>
    <w:rsid w:val="00A94FDD"/>
    <w:rsid w:val="00AA08A7"/>
    <w:rsid w:val="00AA1DCF"/>
    <w:rsid w:val="00AA36C1"/>
    <w:rsid w:val="00AA5DCB"/>
    <w:rsid w:val="00AB0C80"/>
    <w:rsid w:val="00AB3BDC"/>
    <w:rsid w:val="00AC0353"/>
    <w:rsid w:val="00AC055C"/>
    <w:rsid w:val="00AC296F"/>
    <w:rsid w:val="00AD1207"/>
    <w:rsid w:val="00AD411E"/>
    <w:rsid w:val="00AD4F51"/>
    <w:rsid w:val="00AD5D1E"/>
    <w:rsid w:val="00AE0005"/>
    <w:rsid w:val="00AE15CD"/>
    <w:rsid w:val="00AE28C8"/>
    <w:rsid w:val="00AE3DCD"/>
    <w:rsid w:val="00AF2321"/>
    <w:rsid w:val="00AF29D9"/>
    <w:rsid w:val="00B0496E"/>
    <w:rsid w:val="00B067F6"/>
    <w:rsid w:val="00B10A44"/>
    <w:rsid w:val="00B1535E"/>
    <w:rsid w:val="00B21D04"/>
    <w:rsid w:val="00B21FFC"/>
    <w:rsid w:val="00B223AB"/>
    <w:rsid w:val="00B24972"/>
    <w:rsid w:val="00B25722"/>
    <w:rsid w:val="00B3173F"/>
    <w:rsid w:val="00B34D68"/>
    <w:rsid w:val="00B409C8"/>
    <w:rsid w:val="00B40C6A"/>
    <w:rsid w:val="00B4172B"/>
    <w:rsid w:val="00B479A5"/>
    <w:rsid w:val="00B53044"/>
    <w:rsid w:val="00B55128"/>
    <w:rsid w:val="00B63758"/>
    <w:rsid w:val="00B65F44"/>
    <w:rsid w:val="00B71801"/>
    <w:rsid w:val="00B729AA"/>
    <w:rsid w:val="00B73D23"/>
    <w:rsid w:val="00B75D89"/>
    <w:rsid w:val="00B81784"/>
    <w:rsid w:val="00B8192E"/>
    <w:rsid w:val="00B83A58"/>
    <w:rsid w:val="00B868C5"/>
    <w:rsid w:val="00B87D3B"/>
    <w:rsid w:val="00B90BAB"/>
    <w:rsid w:val="00B97B47"/>
    <w:rsid w:val="00BB2121"/>
    <w:rsid w:val="00BB2C27"/>
    <w:rsid w:val="00BB4D1E"/>
    <w:rsid w:val="00BB5235"/>
    <w:rsid w:val="00BB646B"/>
    <w:rsid w:val="00BB71F7"/>
    <w:rsid w:val="00BC3A02"/>
    <w:rsid w:val="00BC3ABE"/>
    <w:rsid w:val="00BC46B1"/>
    <w:rsid w:val="00BD1227"/>
    <w:rsid w:val="00BD2E32"/>
    <w:rsid w:val="00BD3C9E"/>
    <w:rsid w:val="00BD4E24"/>
    <w:rsid w:val="00BD77C8"/>
    <w:rsid w:val="00BE0D13"/>
    <w:rsid w:val="00BE0F39"/>
    <w:rsid w:val="00BF298B"/>
    <w:rsid w:val="00BF30B4"/>
    <w:rsid w:val="00C0052A"/>
    <w:rsid w:val="00C045CF"/>
    <w:rsid w:val="00C105FA"/>
    <w:rsid w:val="00C11380"/>
    <w:rsid w:val="00C15AA2"/>
    <w:rsid w:val="00C17BFD"/>
    <w:rsid w:val="00C2120A"/>
    <w:rsid w:val="00C23FC8"/>
    <w:rsid w:val="00C30266"/>
    <w:rsid w:val="00C40DA1"/>
    <w:rsid w:val="00C429DE"/>
    <w:rsid w:val="00C44D96"/>
    <w:rsid w:val="00C46371"/>
    <w:rsid w:val="00C46BC1"/>
    <w:rsid w:val="00C54BC7"/>
    <w:rsid w:val="00C5684B"/>
    <w:rsid w:val="00C568E1"/>
    <w:rsid w:val="00C611AA"/>
    <w:rsid w:val="00C646C5"/>
    <w:rsid w:val="00C6680F"/>
    <w:rsid w:val="00C679CC"/>
    <w:rsid w:val="00C72ECD"/>
    <w:rsid w:val="00C739B8"/>
    <w:rsid w:val="00C73A16"/>
    <w:rsid w:val="00C75C37"/>
    <w:rsid w:val="00C7732D"/>
    <w:rsid w:val="00C801F0"/>
    <w:rsid w:val="00C81746"/>
    <w:rsid w:val="00C83154"/>
    <w:rsid w:val="00C85369"/>
    <w:rsid w:val="00C869BB"/>
    <w:rsid w:val="00C87BD9"/>
    <w:rsid w:val="00C91817"/>
    <w:rsid w:val="00C91AF1"/>
    <w:rsid w:val="00C92C8B"/>
    <w:rsid w:val="00CA465C"/>
    <w:rsid w:val="00CA480A"/>
    <w:rsid w:val="00CB5C0F"/>
    <w:rsid w:val="00CC1CB1"/>
    <w:rsid w:val="00CC4F20"/>
    <w:rsid w:val="00CC5395"/>
    <w:rsid w:val="00CC6897"/>
    <w:rsid w:val="00CC6E7E"/>
    <w:rsid w:val="00CD0E7E"/>
    <w:rsid w:val="00CD7356"/>
    <w:rsid w:val="00CD73F2"/>
    <w:rsid w:val="00CD7942"/>
    <w:rsid w:val="00CE1BC0"/>
    <w:rsid w:val="00CE2D0A"/>
    <w:rsid w:val="00CE3115"/>
    <w:rsid w:val="00CE5A72"/>
    <w:rsid w:val="00CE7994"/>
    <w:rsid w:val="00CE7D8F"/>
    <w:rsid w:val="00CF338B"/>
    <w:rsid w:val="00CF4869"/>
    <w:rsid w:val="00D01228"/>
    <w:rsid w:val="00D038A9"/>
    <w:rsid w:val="00D049BD"/>
    <w:rsid w:val="00D04B39"/>
    <w:rsid w:val="00D10B1F"/>
    <w:rsid w:val="00D111F1"/>
    <w:rsid w:val="00D120FA"/>
    <w:rsid w:val="00D142BB"/>
    <w:rsid w:val="00D16084"/>
    <w:rsid w:val="00D20576"/>
    <w:rsid w:val="00D2072F"/>
    <w:rsid w:val="00D22BB9"/>
    <w:rsid w:val="00D2375F"/>
    <w:rsid w:val="00D26500"/>
    <w:rsid w:val="00D30FC5"/>
    <w:rsid w:val="00D31BED"/>
    <w:rsid w:val="00D31C48"/>
    <w:rsid w:val="00D32CF3"/>
    <w:rsid w:val="00D3630F"/>
    <w:rsid w:val="00D37A3C"/>
    <w:rsid w:val="00D42798"/>
    <w:rsid w:val="00D42D8B"/>
    <w:rsid w:val="00D43672"/>
    <w:rsid w:val="00D44541"/>
    <w:rsid w:val="00D473A6"/>
    <w:rsid w:val="00D518BA"/>
    <w:rsid w:val="00D62CD2"/>
    <w:rsid w:val="00D65E2E"/>
    <w:rsid w:val="00D729AB"/>
    <w:rsid w:val="00D744BD"/>
    <w:rsid w:val="00D75CCC"/>
    <w:rsid w:val="00D77941"/>
    <w:rsid w:val="00D84FF6"/>
    <w:rsid w:val="00D861F0"/>
    <w:rsid w:val="00D87516"/>
    <w:rsid w:val="00D90682"/>
    <w:rsid w:val="00D9474D"/>
    <w:rsid w:val="00D96D2D"/>
    <w:rsid w:val="00D970E4"/>
    <w:rsid w:val="00DA034C"/>
    <w:rsid w:val="00DA15C9"/>
    <w:rsid w:val="00DA57E8"/>
    <w:rsid w:val="00DA6738"/>
    <w:rsid w:val="00DA70CC"/>
    <w:rsid w:val="00DB1D04"/>
    <w:rsid w:val="00DB2AEE"/>
    <w:rsid w:val="00DC30D7"/>
    <w:rsid w:val="00DC6E89"/>
    <w:rsid w:val="00DC71D7"/>
    <w:rsid w:val="00DD7F9B"/>
    <w:rsid w:val="00DE0C85"/>
    <w:rsid w:val="00DE1DB1"/>
    <w:rsid w:val="00DE4C04"/>
    <w:rsid w:val="00DE5927"/>
    <w:rsid w:val="00DF003B"/>
    <w:rsid w:val="00DF1E2B"/>
    <w:rsid w:val="00DF295A"/>
    <w:rsid w:val="00DF46EC"/>
    <w:rsid w:val="00DF61F9"/>
    <w:rsid w:val="00DF6929"/>
    <w:rsid w:val="00DF7FB9"/>
    <w:rsid w:val="00E03C4D"/>
    <w:rsid w:val="00E05449"/>
    <w:rsid w:val="00E112FE"/>
    <w:rsid w:val="00E12ADD"/>
    <w:rsid w:val="00E16881"/>
    <w:rsid w:val="00E16D09"/>
    <w:rsid w:val="00E16F1C"/>
    <w:rsid w:val="00E22E45"/>
    <w:rsid w:val="00E23D3D"/>
    <w:rsid w:val="00E24CA0"/>
    <w:rsid w:val="00E25B6C"/>
    <w:rsid w:val="00E274EB"/>
    <w:rsid w:val="00E27C8E"/>
    <w:rsid w:val="00E32050"/>
    <w:rsid w:val="00E3315A"/>
    <w:rsid w:val="00E34D45"/>
    <w:rsid w:val="00E37159"/>
    <w:rsid w:val="00E37605"/>
    <w:rsid w:val="00E37F65"/>
    <w:rsid w:val="00E407D8"/>
    <w:rsid w:val="00E45EB5"/>
    <w:rsid w:val="00E507D0"/>
    <w:rsid w:val="00E524B1"/>
    <w:rsid w:val="00E525E9"/>
    <w:rsid w:val="00E526D1"/>
    <w:rsid w:val="00E55062"/>
    <w:rsid w:val="00E6399D"/>
    <w:rsid w:val="00E64538"/>
    <w:rsid w:val="00E70BF7"/>
    <w:rsid w:val="00E74EA2"/>
    <w:rsid w:val="00E841AD"/>
    <w:rsid w:val="00E84F3E"/>
    <w:rsid w:val="00E86703"/>
    <w:rsid w:val="00E94E89"/>
    <w:rsid w:val="00EA0F43"/>
    <w:rsid w:val="00EB367D"/>
    <w:rsid w:val="00EB5551"/>
    <w:rsid w:val="00EC10BC"/>
    <w:rsid w:val="00EC691F"/>
    <w:rsid w:val="00EC7F0B"/>
    <w:rsid w:val="00ED243D"/>
    <w:rsid w:val="00EE0420"/>
    <w:rsid w:val="00EE08ED"/>
    <w:rsid w:val="00EE2606"/>
    <w:rsid w:val="00EE2C01"/>
    <w:rsid w:val="00EE49F4"/>
    <w:rsid w:val="00EE5255"/>
    <w:rsid w:val="00EE56E8"/>
    <w:rsid w:val="00F05E4D"/>
    <w:rsid w:val="00F153A4"/>
    <w:rsid w:val="00F1554E"/>
    <w:rsid w:val="00F15FBF"/>
    <w:rsid w:val="00F16060"/>
    <w:rsid w:val="00F1612B"/>
    <w:rsid w:val="00F16AAE"/>
    <w:rsid w:val="00F3035F"/>
    <w:rsid w:val="00F30596"/>
    <w:rsid w:val="00F32233"/>
    <w:rsid w:val="00F40142"/>
    <w:rsid w:val="00F41736"/>
    <w:rsid w:val="00F422F6"/>
    <w:rsid w:val="00F437C4"/>
    <w:rsid w:val="00F53536"/>
    <w:rsid w:val="00F53722"/>
    <w:rsid w:val="00F5512B"/>
    <w:rsid w:val="00F636DE"/>
    <w:rsid w:val="00F6744F"/>
    <w:rsid w:val="00F676C4"/>
    <w:rsid w:val="00F71B58"/>
    <w:rsid w:val="00F752B9"/>
    <w:rsid w:val="00F7774F"/>
    <w:rsid w:val="00F8610E"/>
    <w:rsid w:val="00F87372"/>
    <w:rsid w:val="00F87CA5"/>
    <w:rsid w:val="00F947E7"/>
    <w:rsid w:val="00F97FC9"/>
    <w:rsid w:val="00FA2F74"/>
    <w:rsid w:val="00FA49D6"/>
    <w:rsid w:val="00FA5FE0"/>
    <w:rsid w:val="00FA688A"/>
    <w:rsid w:val="00FB376D"/>
    <w:rsid w:val="00FB5BCD"/>
    <w:rsid w:val="00FB7E62"/>
    <w:rsid w:val="00FC0F24"/>
    <w:rsid w:val="00FC1C05"/>
    <w:rsid w:val="00FC3A1E"/>
    <w:rsid w:val="00FC520B"/>
    <w:rsid w:val="00FC5B39"/>
    <w:rsid w:val="00FC5CE9"/>
    <w:rsid w:val="00FD2D00"/>
    <w:rsid w:val="00FD43A4"/>
    <w:rsid w:val="00FD65A6"/>
    <w:rsid w:val="00FE41D8"/>
    <w:rsid w:val="00FE523B"/>
    <w:rsid w:val="00FE5F51"/>
    <w:rsid w:val="00FF08F7"/>
    <w:rsid w:val="00FF2B0F"/>
    <w:rsid w:val="00FF4026"/>
    <w:rsid w:val="00FF6B74"/>
    <w:rsid w:val="00FF70F9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CB79EE-5804-4525-ADCF-FE43C5D8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">
    <w:name w:val="Unresolved Mention"/>
    <w:uiPriority w:val="99"/>
    <w:semiHidden/>
    <w:unhideWhenUsed/>
    <w:rsid w:val="009A799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C5B39"/>
    <w:pPr>
      <w:spacing w:before="100" w:beforeAutospacing="1" w:after="100" w:afterAutospacing="1"/>
    </w:pPr>
    <w:rPr>
      <w:lang w:val="cs-CZ" w:eastAsia="cs-CZ"/>
    </w:rPr>
  </w:style>
  <w:style w:type="paragraph" w:styleId="Normlnweb">
    <w:name w:val="Normal (Web)"/>
    <w:basedOn w:val="Normln"/>
    <w:uiPriority w:val="99"/>
    <w:unhideWhenUsed/>
    <w:rsid w:val="002E290F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://www.cbr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cbre_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nata.mrazova@cb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EDD03-0597-4CC4-94CB-C6C72DF2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 IMMEDIATE RELEASE ¾ July 24, 2003</vt:lpstr>
      <vt:lpstr>FOR IMMEDIATE RELEASE ¾ July 24, 2003</vt:lpstr>
    </vt:vector>
  </TitlesOfParts>
  <Company>CBRE</Company>
  <LinksUpToDate>false</LinksUpToDate>
  <CharactersWithSpaces>5094</CharactersWithSpaces>
  <SharedDoc>false</SharedDoc>
  <HLinks>
    <vt:vector size="42" baseType="variant">
      <vt:variant>
        <vt:i4>7209012</vt:i4>
      </vt:variant>
      <vt:variant>
        <vt:i4>18</vt:i4>
      </vt:variant>
      <vt:variant>
        <vt:i4>0</vt:i4>
      </vt:variant>
      <vt:variant>
        <vt:i4>5</vt:i4>
      </vt:variant>
      <vt:variant>
        <vt:lpwstr>http://www.cbre.cz/</vt:lpwstr>
      </vt:variant>
      <vt:variant>
        <vt:lpwstr/>
      </vt:variant>
      <vt:variant>
        <vt:i4>7405598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https://www.instagram.com/cbre_cz/</vt:lpwstr>
      </vt:variant>
      <vt:variant>
        <vt:lpwstr/>
      </vt:variant>
      <vt:variant>
        <vt:i4>3145830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https://www.linkedin.com/company/3585825?trk=tyah&amp;trkInfo=clickedVertical%253Acompany%252Cidx%253A1-1-1%252CtarId%253A1431360641868%252Ctas%253Acbre%2520czech</vt:lpwstr>
      </vt:variant>
      <vt:variant>
        <vt:lpwstr/>
      </vt:variant>
      <vt:variant>
        <vt:i4>2818087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https://www.facebook.com/pages/CBRE-News/626929170775263?ref=ts&amp;fref=ts</vt:lpwstr>
      </vt:variant>
      <vt:variant>
        <vt:lpwstr/>
      </vt:variant>
      <vt:variant>
        <vt:i4>1245309</vt:i4>
      </vt:variant>
      <vt:variant>
        <vt:i4>6</vt:i4>
      </vt:variant>
      <vt:variant>
        <vt:i4>0</vt:i4>
      </vt:variant>
      <vt:variant>
        <vt:i4>5</vt:i4>
      </vt:variant>
      <vt:variant>
        <vt:lpwstr>mailto:renata.mrazova@cbre.com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http://www.crestcom.cz/cz</vt:lpwstr>
      </vt:variant>
      <vt:variant>
        <vt:lpwstr/>
      </vt:variant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Notebook</cp:lastModifiedBy>
  <cp:revision>3</cp:revision>
  <cp:lastPrinted>2016-02-02T08:38:00Z</cp:lastPrinted>
  <dcterms:created xsi:type="dcterms:W3CDTF">2020-12-17T09:50:00Z</dcterms:created>
  <dcterms:modified xsi:type="dcterms:W3CDTF">2020-12-17T09:53:00Z</dcterms:modified>
</cp:coreProperties>
</file>